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34E95" w14:textId="17DB4A78" w:rsidR="00B35796" w:rsidRDefault="006767F4">
      <w:r>
        <w:t>Overzicht Verpleegkunde theorie</w:t>
      </w:r>
    </w:p>
    <w:p w14:paraId="52C4945E" w14:textId="5A7CAB85" w:rsidR="006767F4" w:rsidRDefault="006767F4"/>
    <w:tbl>
      <w:tblPr>
        <w:tblStyle w:val="Tabelraster"/>
        <w:tblW w:w="10574" w:type="dxa"/>
        <w:tblInd w:w="-856" w:type="dxa"/>
        <w:tblLook w:val="04A0" w:firstRow="1" w:lastRow="0" w:firstColumn="1" w:lastColumn="0" w:noHBand="0" w:noVBand="1"/>
      </w:tblPr>
      <w:tblGrid>
        <w:gridCol w:w="1683"/>
        <w:gridCol w:w="1884"/>
        <w:gridCol w:w="3370"/>
        <w:gridCol w:w="3637"/>
      </w:tblGrid>
      <w:tr w:rsidR="00CA41DE" w:rsidRPr="00E73156" w14:paraId="72228271" w14:textId="77777777" w:rsidTr="006767F4">
        <w:trPr>
          <w:trHeight w:val="3145"/>
        </w:trPr>
        <w:tc>
          <w:tcPr>
            <w:tcW w:w="1683" w:type="dxa"/>
          </w:tcPr>
          <w:p w14:paraId="04A85BB2" w14:textId="3A15CF25" w:rsidR="00CA41DE" w:rsidRDefault="00CA41DE" w:rsidP="00CA41DE">
            <w:pPr>
              <w:spacing w:before="240" w:after="0"/>
              <w:rPr>
                <w:rFonts w:asciiTheme="majorHAnsi" w:hAnsiTheme="majorHAnsi" w:cstheme="majorHAnsi"/>
              </w:rPr>
            </w:pPr>
            <w:r>
              <w:rPr>
                <w:rFonts w:asciiTheme="majorHAnsi" w:hAnsiTheme="majorHAnsi" w:cstheme="majorHAnsi"/>
              </w:rPr>
              <w:t>Les 1</w:t>
            </w:r>
          </w:p>
          <w:p w14:paraId="431CC54E" w14:textId="269386D5" w:rsidR="00CA41DE" w:rsidRPr="006767F4" w:rsidRDefault="00CA41DE" w:rsidP="00CA41DE">
            <w:pPr>
              <w:spacing w:before="240" w:after="0"/>
              <w:rPr>
                <w:rFonts w:asciiTheme="majorHAnsi" w:hAnsiTheme="majorHAnsi" w:cstheme="majorHAnsi"/>
              </w:rPr>
            </w:pPr>
            <w:r w:rsidRPr="006767F4">
              <w:rPr>
                <w:rFonts w:asciiTheme="majorHAnsi" w:hAnsiTheme="majorHAnsi" w:cstheme="majorHAnsi"/>
              </w:rPr>
              <w:t>Verpleegkunde</w:t>
            </w:r>
          </w:p>
          <w:p w14:paraId="50F10614" w14:textId="41CA139B" w:rsidR="00CA41DE" w:rsidRPr="006767F4" w:rsidRDefault="00CA41DE" w:rsidP="00CA41DE">
            <w:pPr>
              <w:spacing w:before="240" w:after="0"/>
              <w:rPr>
                <w:rFonts w:asciiTheme="majorHAnsi" w:hAnsiTheme="majorHAnsi" w:cstheme="majorHAnsi"/>
              </w:rPr>
            </w:pPr>
            <w:r w:rsidRPr="00E73156">
              <w:rPr>
                <w:rFonts w:asciiTheme="majorHAnsi" w:hAnsiTheme="majorHAnsi" w:cstheme="majorHAnsi"/>
              </w:rPr>
              <w:t>theorie (skills)</w:t>
            </w:r>
          </w:p>
        </w:tc>
        <w:tc>
          <w:tcPr>
            <w:tcW w:w="1884" w:type="dxa"/>
          </w:tcPr>
          <w:p w14:paraId="4982FF76" w14:textId="005F0C16" w:rsidR="00CA41DE" w:rsidRPr="00E73156" w:rsidRDefault="00CA41DE" w:rsidP="00CA41DE">
            <w:pPr>
              <w:spacing w:before="240"/>
              <w:rPr>
                <w:rFonts w:asciiTheme="majorHAnsi" w:hAnsiTheme="majorHAnsi" w:cstheme="majorHAnsi"/>
              </w:rPr>
            </w:pPr>
            <w:r w:rsidRPr="00E73156">
              <w:rPr>
                <w:rFonts w:asciiTheme="majorHAnsi" w:hAnsiTheme="majorHAnsi" w:cstheme="majorHAnsi"/>
              </w:rPr>
              <w:t>Ketenzorg</w:t>
            </w:r>
          </w:p>
        </w:tc>
        <w:tc>
          <w:tcPr>
            <w:tcW w:w="3370" w:type="dxa"/>
          </w:tcPr>
          <w:p w14:paraId="595F553F" w14:textId="77777777" w:rsidR="00CA41DE" w:rsidRPr="004F6A30" w:rsidRDefault="00CA41DE" w:rsidP="00CA41DE">
            <w:pPr>
              <w:pStyle w:val="Geenafstand"/>
              <w:spacing w:line="240" w:lineRule="auto"/>
              <w:rPr>
                <w:rFonts w:asciiTheme="majorHAnsi" w:hAnsiTheme="majorHAnsi" w:cstheme="majorHAnsi"/>
                <w:b/>
              </w:rPr>
            </w:pPr>
            <w:r w:rsidRPr="004F6A30">
              <w:rPr>
                <w:rFonts w:asciiTheme="majorHAnsi" w:hAnsiTheme="majorHAnsi" w:cstheme="majorHAnsi"/>
                <w:b/>
              </w:rPr>
              <w:t>Hoofddoelen:</w:t>
            </w:r>
          </w:p>
          <w:p w14:paraId="39564700" w14:textId="77777777" w:rsidR="00CA41DE" w:rsidRPr="004F6A30" w:rsidRDefault="00CA41DE" w:rsidP="00CA41DE">
            <w:pPr>
              <w:pStyle w:val="Geenafstand"/>
              <w:spacing w:line="240" w:lineRule="auto"/>
              <w:rPr>
                <w:rFonts w:asciiTheme="majorHAnsi" w:hAnsiTheme="majorHAnsi" w:cstheme="majorHAnsi"/>
              </w:rPr>
            </w:pPr>
            <w:r w:rsidRPr="004F6A30">
              <w:rPr>
                <w:rFonts w:asciiTheme="majorHAnsi" w:hAnsiTheme="majorHAnsi" w:cstheme="majorHAnsi"/>
              </w:rPr>
              <w:t>Je kunt kennis over de zorg in verpleeg- en verzorgingshuizen toepassen in de dagelijkse beroepspraktijk.</w:t>
            </w:r>
          </w:p>
          <w:p w14:paraId="3DEEAF8E" w14:textId="77777777" w:rsidR="00CA41DE" w:rsidRPr="004F6A30" w:rsidRDefault="00CA41DE" w:rsidP="00CA41DE">
            <w:pPr>
              <w:pStyle w:val="Geenafstand"/>
              <w:spacing w:line="240" w:lineRule="auto"/>
              <w:rPr>
                <w:rFonts w:asciiTheme="majorHAnsi" w:hAnsiTheme="majorHAnsi" w:cstheme="majorHAnsi"/>
                <w:b/>
              </w:rPr>
            </w:pPr>
            <w:r w:rsidRPr="004F6A30">
              <w:rPr>
                <w:rFonts w:asciiTheme="majorHAnsi" w:hAnsiTheme="majorHAnsi" w:cstheme="majorHAnsi"/>
                <w:b/>
              </w:rPr>
              <w:t>Subdoelen:</w:t>
            </w:r>
          </w:p>
          <w:p w14:paraId="08D1AB4A" w14:textId="77777777" w:rsidR="00CA41DE" w:rsidRPr="004F6A30" w:rsidRDefault="00CA41DE" w:rsidP="00CA41DE">
            <w:pPr>
              <w:pStyle w:val="Geenafstand"/>
              <w:spacing w:line="240" w:lineRule="auto"/>
              <w:rPr>
                <w:rFonts w:asciiTheme="majorHAnsi" w:hAnsiTheme="majorHAnsi" w:cstheme="majorHAnsi"/>
              </w:rPr>
            </w:pPr>
            <w:r w:rsidRPr="004F6A30">
              <w:rPr>
                <w:rFonts w:asciiTheme="majorHAnsi" w:hAnsiTheme="majorHAnsi" w:cstheme="majorHAnsi"/>
              </w:rPr>
              <w:t xml:space="preserve">Je ondersteunt en begeleidt de zorgvrager en naasten bij opname in het verzorgingshuis of verpleeghuis. </w:t>
            </w:r>
          </w:p>
          <w:p w14:paraId="6EA4DB0B" w14:textId="77777777" w:rsidR="00CA41DE" w:rsidRPr="004F6A30" w:rsidRDefault="00CA41DE" w:rsidP="00CA41DE">
            <w:pPr>
              <w:pStyle w:val="Geenafstand"/>
              <w:spacing w:line="240" w:lineRule="auto"/>
              <w:rPr>
                <w:rFonts w:asciiTheme="majorHAnsi" w:hAnsiTheme="majorHAnsi" w:cstheme="majorHAnsi"/>
              </w:rPr>
            </w:pPr>
            <w:r w:rsidRPr="004F6A30">
              <w:rPr>
                <w:rFonts w:asciiTheme="majorHAnsi" w:hAnsiTheme="majorHAnsi" w:cstheme="majorHAnsi"/>
              </w:rPr>
              <w:t>Je  bewaakt mede het totale zorgproces en zorgt voor een logische opbouw en afstemming</w:t>
            </w:r>
            <w:r>
              <w:rPr>
                <w:rFonts w:asciiTheme="majorHAnsi" w:hAnsiTheme="majorHAnsi" w:cstheme="majorHAnsi"/>
              </w:rPr>
              <w:t xml:space="preserve"> va</w:t>
            </w:r>
            <w:r w:rsidRPr="004F6A30">
              <w:rPr>
                <w:rFonts w:asciiTheme="majorHAnsi" w:hAnsiTheme="majorHAnsi" w:cstheme="majorHAnsi"/>
              </w:rPr>
              <w:t>n de zorgverlening in samenwerking met het multidisciplinaire team.  </w:t>
            </w:r>
          </w:p>
          <w:p w14:paraId="418F35AC" w14:textId="457438CC" w:rsidR="00CA41DE" w:rsidRPr="004F6A30" w:rsidRDefault="00CA41DE" w:rsidP="00CA41DE">
            <w:pPr>
              <w:pStyle w:val="Geenafstand"/>
              <w:spacing w:line="240" w:lineRule="auto"/>
              <w:rPr>
                <w:rFonts w:asciiTheme="majorHAnsi" w:hAnsiTheme="majorHAnsi" w:cstheme="majorHAnsi"/>
                <w:b/>
              </w:rPr>
            </w:pPr>
            <w:r w:rsidRPr="004F6A30">
              <w:rPr>
                <w:rFonts w:asciiTheme="majorHAnsi" w:hAnsiTheme="majorHAnsi" w:cstheme="majorHAnsi"/>
              </w:rPr>
              <w:t>Je verwijst waar nodig door en werkt samen met andere zorgverleners of in de keten.</w:t>
            </w:r>
          </w:p>
        </w:tc>
        <w:tc>
          <w:tcPr>
            <w:tcW w:w="3637" w:type="dxa"/>
          </w:tcPr>
          <w:p w14:paraId="16B3B112" w14:textId="77777777" w:rsidR="00CA41DE" w:rsidRDefault="00CA41DE" w:rsidP="00CA41DE">
            <w:proofErr w:type="spellStart"/>
            <w:r>
              <w:t>Zorgpad</w:t>
            </w:r>
            <w:proofErr w:type="spellEnd"/>
            <w:r>
              <w:t xml:space="preserve"> </w:t>
            </w:r>
            <w:r w:rsidRPr="00E73156">
              <w:rPr>
                <w:rFonts w:asciiTheme="majorHAnsi" w:eastAsia="Arial" w:hAnsiTheme="majorHAnsi" w:cstheme="majorHAnsi"/>
              </w:rPr>
              <w:t xml:space="preserve"> </w:t>
            </w:r>
            <w:r w:rsidRPr="00E73156">
              <w:rPr>
                <w:rFonts w:asciiTheme="majorHAnsi" w:hAnsiTheme="majorHAnsi" w:cstheme="majorHAnsi"/>
              </w:rPr>
              <w:t>→</w:t>
            </w:r>
          </w:p>
          <w:p w14:paraId="069CB38B" w14:textId="77777777" w:rsidR="00CA41DE" w:rsidRDefault="00CA41DE" w:rsidP="00CA41DE">
            <w:r>
              <w:t>Branche boek VV</w:t>
            </w:r>
          </w:p>
          <w:p w14:paraId="44A09138" w14:textId="77777777" w:rsidR="00CA41DE" w:rsidRDefault="00CA41DE" w:rsidP="00CA41DE">
            <w:r>
              <w:t>Hoofdstuk 1 Weken in verpleeg- en verzorgingshuizen</w:t>
            </w:r>
          </w:p>
          <w:p w14:paraId="2E0ADF3A" w14:textId="5EEFF43F" w:rsidR="00CA41DE" w:rsidRDefault="00CA41DE" w:rsidP="00CA41DE">
            <w:r>
              <w:rPr>
                <w:color w:val="000000"/>
              </w:rPr>
              <w:t>Kenmerken van verpleeg- en verzorgingshuis</w:t>
            </w:r>
            <w:r>
              <w:rPr>
                <w:rFonts w:ascii="Wingdings" w:eastAsia="Wingdings" w:hAnsi="Wingdings" w:cs="Wingdings"/>
                <w:color w:val="000000"/>
              </w:rPr>
              <w:t>→</w:t>
            </w:r>
            <w:r>
              <w:rPr>
                <w:color w:val="000000"/>
              </w:rPr>
              <w:t xml:space="preserve"> Type zorg</w:t>
            </w:r>
          </w:p>
        </w:tc>
      </w:tr>
      <w:tr w:rsidR="006767F4" w:rsidRPr="00E73156" w14:paraId="3A04C20D" w14:textId="77777777" w:rsidTr="006767F4">
        <w:tc>
          <w:tcPr>
            <w:tcW w:w="1683" w:type="dxa"/>
          </w:tcPr>
          <w:p w14:paraId="529720BE" w14:textId="47D66D7C" w:rsidR="00CA41DE" w:rsidRDefault="00CA41DE" w:rsidP="00F54A94">
            <w:pPr>
              <w:spacing w:before="240" w:after="0"/>
              <w:rPr>
                <w:rFonts w:asciiTheme="majorHAnsi" w:hAnsiTheme="majorHAnsi" w:cstheme="majorHAnsi"/>
              </w:rPr>
            </w:pPr>
            <w:r>
              <w:rPr>
                <w:rFonts w:asciiTheme="majorHAnsi" w:hAnsiTheme="majorHAnsi" w:cstheme="majorHAnsi"/>
              </w:rPr>
              <w:t>Les 2</w:t>
            </w:r>
          </w:p>
          <w:p w14:paraId="67EE32B6" w14:textId="71B89E20" w:rsidR="006767F4" w:rsidRPr="00E73156" w:rsidRDefault="006767F4" w:rsidP="00F54A94">
            <w:pPr>
              <w:spacing w:before="240" w:after="0"/>
              <w:rPr>
                <w:rFonts w:asciiTheme="majorHAnsi" w:hAnsiTheme="majorHAnsi" w:cstheme="majorHAnsi"/>
              </w:rPr>
            </w:pPr>
            <w:r w:rsidRPr="00E73156">
              <w:rPr>
                <w:rFonts w:asciiTheme="majorHAnsi" w:hAnsiTheme="majorHAnsi" w:cstheme="majorHAnsi"/>
              </w:rPr>
              <w:t>Verpleegkunde</w:t>
            </w:r>
          </w:p>
          <w:p w14:paraId="381C4E3A" w14:textId="77777777" w:rsidR="006767F4" w:rsidRPr="00E73156" w:rsidRDefault="006767F4" w:rsidP="00F54A94">
            <w:pPr>
              <w:spacing w:after="0"/>
              <w:rPr>
                <w:rFonts w:asciiTheme="majorHAnsi" w:hAnsiTheme="majorHAnsi" w:cstheme="majorHAnsi"/>
              </w:rPr>
            </w:pPr>
            <w:r w:rsidRPr="00E73156">
              <w:rPr>
                <w:rFonts w:asciiTheme="majorHAnsi" w:hAnsiTheme="majorHAnsi" w:cstheme="majorHAnsi"/>
              </w:rPr>
              <w:t>theorie (skills)</w:t>
            </w:r>
          </w:p>
          <w:p w14:paraId="30F1E64E" w14:textId="77777777" w:rsidR="006767F4" w:rsidRPr="00E73156" w:rsidRDefault="006767F4" w:rsidP="00F54A94">
            <w:pPr>
              <w:spacing w:after="0"/>
              <w:rPr>
                <w:rFonts w:asciiTheme="majorHAnsi" w:hAnsiTheme="majorHAnsi" w:cstheme="majorHAnsi"/>
              </w:rPr>
            </w:pPr>
          </w:p>
          <w:p w14:paraId="4B1D1301" w14:textId="77777777" w:rsidR="006767F4" w:rsidRPr="00E73156" w:rsidRDefault="006767F4" w:rsidP="00F54A94">
            <w:pPr>
              <w:spacing w:before="240"/>
              <w:rPr>
                <w:rFonts w:asciiTheme="majorHAnsi" w:hAnsiTheme="majorHAnsi" w:cstheme="majorHAnsi"/>
              </w:rPr>
            </w:pPr>
          </w:p>
        </w:tc>
        <w:tc>
          <w:tcPr>
            <w:tcW w:w="1884" w:type="dxa"/>
          </w:tcPr>
          <w:p w14:paraId="356EF0F2" w14:textId="77777777" w:rsidR="006767F4" w:rsidRPr="00E73156" w:rsidRDefault="006767F4" w:rsidP="00F54A94">
            <w:pPr>
              <w:spacing w:before="240"/>
              <w:rPr>
                <w:rFonts w:asciiTheme="majorHAnsi" w:hAnsiTheme="majorHAnsi" w:cstheme="majorHAnsi"/>
              </w:rPr>
            </w:pPr>
            <w:r>
              <w:rPr>
                <w:color w:val="000000"/>
              </w:rPr>
              <w:t>Coördineren en continuïteit van zorg</w:t>
            </w:r>
          </w:p>
        </w:tc>
        <w:tc>
          <w:tcPr>
            <w:tcW w:w="3370" w:type="dxa"/>
          </w:tcPr>
          <w:p w14:paraId="7C1E36BF" w14:textId="77777777" w:rsidR="006767F4" w:rsidRDefault="006767F4" w:rsidP="00F54A94">
            <w:pPr>
              <w:widowControl w:val="0"/>
              <w:pBdr>
                <w:top w:val="nil"/>
                <w:left w:val="nil"/>
                <w:bottom w:val="nil"/>
                <w:right w:val="nil"/>
                <w:between w:val="nil"/>
              </w:pBdr>
              <w:rPr>
                <w:b/>
                <w:color w:val="000000"/>
              </w:rPr>
            </w:pPr>
            <w:r>
              <w:rPr>
                <w:b/>
                <w:color w:val="000000"/>
              </w:rPr>
              <w:t>Hoofddoel:</w:t>
            </w:r>
          </w:p>
          <w:p w14:paraId="2E273E7D" w14:textId="77777777" w:rsidR="006767F4" w:rsidRDefault="006767F4" w:rsidP="00F54A94">
            <w:pPr>
              <w:widowControl w:val="0"/>
              <w:pBdr>
                <w:top w:val="nil"/>
                <w:left w:val="nil"/>
                <w:bottom w:val="nil"/>
                <w:right w:val="nil"/>
                <w:between w:val="nil"/>
              </w:pBdr>
              <w:rPr>
                <w:color w:val="000000"/>
              </w:rPr>
            </w:pPr>
            <w:r>
              <w:rPr>
                <w:color w:val="000000"/>
              </w:rPr>
              <w:t>Je kunt de uitvoering van je verzorgende taken plannen en afstemmen met mantelzorgers, vrijwilligers en andere disciplines/zorgverleners in de keten.</w:t>
            </w:r>
          </w:p>
          <w:p w14:paraId="32951A0D" w14:textId="77777777" w:rsidR="006767F4" w:rsidRDefault="006767F4" w:rsidP="00F54A94">
            <w:pPr>
              <w:widowControl w:val="0"/>
              <w:pBdr>
                <w:top w:val="nil"/>
                <w:left w:val="nil"/>
                <w:bottom w:val="nil"/>
                <w:right w:val="nil"/>
                <w:between w:val="nil"/>
              </w:pBdr>
              <w:rPr>
                <w:b/>
                <w:color w:val="000000"/>
              </w:rPr>
            </w:pPr>
            <w:r>
              <w:rPr>
                <w:b/>
                <w:color w:val="000000"/>
              </w:rPr>
              <w:t>Subdoelen:</w:t>
            </w:r>
          </w:p>
          <w:p w14:paraId="1D1539FE" w14:textId="77777777" w:rsidR="006767F4" w:rsidRDefault="006767F4" w:rsidP="006767F4">
            <w:pPr>
              <w:widowControl w:val="0"/>
              <w:numPr>
                <w:ilvl w:val="0"/>
                <w:numId w:val="1"/>
              </w:numPr>
              <w:pBdr>
                <w:top w:val="nil"/>
                <w:left w:val="nil"/>
                <w:bottom w:val="nil"/>
                <w:right w:val="nil"/>
                <w:between w:val="nil"/>
              </w:pBdr>
              <w:spacing w:after="0" w:line="240" w:lineRule="auto"/>
            </w:pPr>
            <w:r>
              <w:rPr>
                <w:color w:val="000000"/>
              </w:rPr>
              <w:t xml:space="preserve">Je kunt een werkplanning maken en beschrijven hoe en wanneer je van een gemaakte werkplanning afwijkt. </w:t>
            </w:r>
          </w:p>
          <w:p w14:paraId="525E93DF" w14:textId="77777777" w:rsidR="006767F4" w:rsidRPr="00D2300B" w:rsidRDefault="006767F4" w:rsidP="006767F4">
            <w:pPr>
              <w:widowControl w:val="0"/>
              <w:numPr>
                <w:ilvl w:val="0"/>
                <w:numId w:val="1"/>
              </w:numPr>
              <w:pBdr>
                <w:top w:val="nil"/>
                <w:left w:val="nil"/>
                <w:bottom w:val="nil"/>
                <w:right w:val="nil"/>
                <w:between w:val="nil"/>
              </w:pBdr>
              <w:spacing w:after="0" w:line="240" w:lineRule="auto"/>
            </w:pPr>
            <w:r>
              <w:rPr>
                <w:color w:val="000000"/>
              </w:rPr>
              <w:t>Je kunt beschrijven welke rollen mantelzorgers en vrijwilligers hebben bij de zorg en welke taken je daarbij als verzorgende hebt.</w:t>
            </w:r>
          </w:p>
          <w:p w14:paraId="115BC09C" w14:textId="77777777" w:rsidR="006767F4" w:rsidRPr="00EE411B" w:rsidRDefault="006767F4" w:rsidP="006767F4">
            <w:pPr>
              <w:widowControl w:val="0"/>
              <w:numPr>
                <w:ilvl w:val="0"/>
                <w:numId w:val="1"/>
              </w:numPr>
              <w:pBdr>
                <w:top w:val="nil"/>
                <w:left w:val="nil"/>
                <w:bottom w:val="nil"/>
                <w:right w:val="nil"/>
                <w:between w:val="nil"/>
              </w:pBdr>
              <w:spacing w:after="0" w:line="240" w:lineRule="auto"/>
            </w:pPr>
            <w:r>
              <w:rPr>
                <w:color w:val="000000"/>
              </w:rPr>
              <w:t>Je kunt de rol van de verzorgende in het multidisciplinair overleg beschrijven.</w:t>
            </w:r>
          </w:p>
          <w:p w14:paraId="07F8D80C" w14:textId="77777777" w:rsidR="006767F4" w:rsidRDefault="006767F4" w:rsidP="006767F4">
            <w:pPr>
              <w:widowControl w:val="0"/>
              <w:numPr>
                <w:ilvl w:val="0"/>
                <w:numId w:val="1"/>
              </w:numPr>
              <w:pBdr>
                <w:top w:val="nil"/>
                <w:left w:val="nil"/>
                <w:bottom w:val="nil"/>
                <w:right w:val="nil"/>
                <w:between w:val="nil"/>
              </w:pBdr>
              <w:spacing w:after="0" w:line="240" w:lineRule="auto"/>
            </w:pPr>
            <w:r>
              <w:t xml:space="preserve">Je kunt de samenwerking van de verzorgende met verschillende zorgverleners </w:t>
            </w:r>
            <w:r>
              <w:lastRenderedPageBreak/>
              <w:t>voor de continuïteit van zorg uitleggen.</w:t>
            </w:r>
          </w:p>
          <w:p w14:paraId="708500C0" w14:textId="77777777" w:rsidR="006767F4" w:rsidRDefault="006767F4" w:rsidP="006767F4">
            <w:pPr>
              <w:widowControl w:val="0"/>
              <w:numPr>
                <w:ilvl w:val="0"/>
                <w:numId w:val="1"/>
              </w:numPr>
              <w:pBdr>
                <w:top w:val="nil"/>
                <w:left w:val="nil"/>
                <w:bottom w:val="nil"/>
                <w:right w:val="nil"/>
                <w:between w:val="nil"/>
              </w:pBdr>
              <w:spacing w:after="0" w:line="240" w:lineRule="auto"/>
            </w:pPr>
            <w:r>
              <w:rPr>
                <w:color w:val="000000"/>
              </w:rPr>
              <w:t>Je kunt de verschillende vormen van overleg in de zorg en je rol als verzorgende bij dat overleg beschrijven.</w:t>
            </w:r>
          </w:p>
          <w:p w14:paraId="397AAF06" w14:textId="77777777" w:rsidR="006767F4" w:rsidRPr="00E55397" w:rsidRDefault="006767F4" w:rsidP="006767F4">
            <w:pPr>
              <w:widowControl w:val="0"/>
              <w:numPr>
                <w:ilvl w:val="0"/>
                <w:numId w:val="1"/>
              </w:numPr>
              <w:pBdr>
                <w:top w:val="nil"/>
                <w:left w:val="nil"/>
                <w:bottom w:val="nil"/>
                <w:right w:val="nil"/>
                <w:between w:val="nil"/>
              </w:pBdr>
              <w:spacing w:after="0" w:line="240" w:lineRule="auto"/>
            </w:pPr>
            <w:r>
              <w:rPr>
                <w:color w:val="000000"/>
              </w:rPr>
              <w:t>Je kunt deelnemen aan verschillende vormen van overleg in de rol van deelnemer, voorzitter en notulist.</w:t>
            </w:r>
          </w:p>
        </w:tc>
        <w:tc>
          <w:tcPr>
            <w:tcW w:w="3637" w:type="dxa"/>
          </w:tcPr>
          <w:p w14:paraId="32995AF6" w14:textId="77777777" w:rsidR="006767F4" w:rsidRDefault="006767F4" w:rsidP="00F54A94">
            <w:pPr>
              <w:spacing w:before="240" w:after="0"/>
              <w:rPr>
                <w:rFonts w:asciiTheme="majorHAnsi" w:eastAsia="Arial" w:hAnsiTheme="majorHAnsi" w:cstheme="majorHAnsi"/>
              </w:rPr>
            </w:pPr>
            <w:proofErr w:type="spellStart"/>
            <w:r w:rsidRPr="00283FD3">
              <w:rPr>
                <w:rFonts w:asciiTheme="majorHAnsi" w:eastAsia="Arial" w:hAnsiTheme="majorHAnsi" w:cstheme="majorHAnsi"/>
                <w:b/>
              </w:rPr>
              <w:lastRenderedPageBreak/>
              <w:t>Zorgpad</w:t>
            </w:r>
            <w:proofErr w:type="spellEnd"/>
            <w:r w:rsidRPr="00E73156">
              <w:rPr>
                <w:rFonts w:asciiTheme="majorHAnsi" w:eastAsia="Arial" w:hAnsiTheme="majorHAnsi" w:cstheme="majorHAnsi"/>
              </w:rPr>
              <w:t xml:space="preserve"> </w:t>
            </w:r>
            <w:r w:rsidRPr="00E73156">
              <w:rPr>
                <w:rFonts w:asciiTheme="majorHAnsi" w:hAnsiTheme="majorHAnsi" w:cstheme="majorHAnsi"/>
              </w:rPr>
              <w:t>→</w:t>
            </w:r>
            <w:r w:rsidRPr="00E73156">
              <w:rPr>
                <w:rFonts w:asciiTheme="majorHAnsi" w:eastAsia="Arial" w:hAnsiTheme="majorHAnsi" w:cstheme="majorHAnsi"/>
              </w:rPr>
              <w:t xml:space="preserve"> </w:t>
            </w:r>
          </w:p>
          <w:p w14:paraId="40436AC8" w14:textId="77777777" w:rsidR="006767F4" w:rsidRDefault="006767F4" w:rsidP="00F54A94">
            <w:r>
              <w:t>Beroepsgerichte basis boek</w:t>
            </w:r>
          </w:p>
          <w:p w14:paraId="75644535" w14:textId="77777777" w:rsidR="006767F4" w:rsidRDefault="006767F4" w:rsidP="00F54A94">
            <w:r>
              <w:t>Plannen en afstemmen van zorg</w:t>
            </w:r>
          </w:p>
          <w:p w14:paraId="22BFF831" w14:textId="77777777" w:rsidR="006767F4" w:rsidRDefault="006767F4" w:rsidP="00F54A94">
            <w:r>
              <w:t>Hoofdstuk 5; Zorg organiseren en afstemmen</w:t>
            </w:r>
          </w:p>
          <w:p w14:paraId="39A1460B" w14:textId="77777777" w:rsidR="006767F4" w:rsidRDefault="006767F4" w:rsidP="00F54A94"/>
          <w:p w14:paraId="7B08F074" w14:textId="77777777" w:rsidR="006767F4" w:rsidRDefault="006767F4" w:rsidP="00F54A94">
            <w:r>
              <w:t>5.1 Een werkplanning maken</w:t>
            </w:r>
          </w:p>
          <w:p w14:paraId="20FD97E4" w14:textId="77777777" w:rsidR="006767F4" w:rsidRDefault="006767F4" w:rsidP="00F54A94">
            <w:r>
              <w:t>5.2 Omgaan met tijd</w:t>
            </w:r>
          </w:p>
          <w:p w14:paraId="3BB8C225" w14:textId="77777777" w:rsidR="006767F4" w:rsidRDefault="006767F4" w:rsidP="00F54A94">
            <w:r>
              <w:t>5.3 Afstemmen met informele zorg</w:t>
            </w:r>
          </w:p>
          <w:p w14:paraId="39FCE7BF" w14:textId="77777777" w:rsidR="006767F4" w:rsidRDefault="006767F4" w:rsidP="00F54A94">
            <w:r>
              <w:t>5.4 Afstemmen met formele zorg</w:t>
            </w:r>
          </w:p>
          <w:p w14:paraId="36537037" w14:textId="77777777" w:rsidR="006767F4" w:rsidRPr="00E73156" w:rsidRDefault="006767F4" w:rsidP="00F54A94">
            <w:pPr>
              <w:spacing w:before="240" w:after="0"/>
              <w:rPr>
                <w:rFonts w:asciiTheme="majorHAnsi" w:hAnsiTheme="majorHAnsi" w:cstheme="majorHAnsi"/>
              </w:rPr>
            </w:pPr>
            <w:r>
              <w:t>5.5 Overleggen</w:t>
            </w:r>
          </w:p>
        </w:tc>
      </w:tr>
      <w:tr w:rsidR="006767F4" w:rsidRPr="0076790E" w14:paraId="07658F77" w14:textId="77777777" w:rsidTr="006767F4">
        <w:tc>
          <w:tcPr>
            <w:tcW w:w="1683" w:type="dxa"/>
          </w:tcPr>
          <w:p w14:paraId="45E3F7B4" w14:textId="09828FCF" w:rsidR="00CA41DE" w:rsidRDefault="00CA41DE" w:rsidP="00F54A94">
            <w:pPr>
              <w:spacing w:before="240" w:after="0"/>
              <w:rPr>
                <w:rFonts w:asciiTheme="majorHAnsi" w:hAnsiTheme="majorHAnsi" w:cstheme="majorHAnsi"/>
              </w:rPr>
            </w:pPr>
            <w:r>
              <w:rPr>
                <w:rFonts w:asciiTheme="majorHAnsi" w:hAnsiTheme="majorHAnsi" w:cstheme="majorHAnsi"/>
              </w:rPr>
              <w:lastRenderedPageBreak/>
              <w:t>Les 3</w:t>
            </w:r>
          </w:p>
          <w:p w14:paraId="6D409D9B" w14:textId="39CE9983" w:rsidR="006767F4" w:rsidRPr="00E73156" w:rsidRDefault="006767F4" w:rsidP="00F54A94">
            <w:pPr>
              <w:spacing w:before="240" w:after="0"/>
              <w:rPr>
                <w:rFonts w:asciiTheme="majorHAnsi" w:hAnsiTheme="majorHAnsi" w:cstheme="majorHAnsi"/>
              </w:rPr>
            </w:pPr>
            <w:r w:rsidRPr="00E73156">
              <w:rPr>
                <w:rFonts w:asciiTheme="majorHAnsi" w:hAnsiTheme="majorHAnsi" w:cstheme="majorHAnsi"/>
              </w:rPr>
              <w:t>Verpleegkunde</w:t>
            </w:r>
          </w:p>
          <w:p w14:paraId="62EB25B0" w14:textId="77777777" w:rsidR="006767F4" w:rsidRPr="00E73156" w:rsidRDefault="006767F4" w:rsidP="00F54A94">
            <w:pPr>
              <w:spacing w:after="0"/>
              <w:rPr>
                <w:rFonts w:asciiTheme="majorHAnsi" w:hAnsiTheme="majorHAnsi" w:cstheme="majorHAnsi"/>
              </w:rPr>
            </w:pPr>
            <w:r w:rsidRPr="00E73156">
              <w:rPr>
                <w:rFonts w:asciiTheme="majorHAnsi" w:hAnsiTheme="majorHAnsi" w:cstheme="majorHAnsi"/>
              </w:rPr>
              <w:t>theorie (skills)</w:t>
            </w:r>
          </w:p>
          <w:p w14:paraId="7211BDCE" w14:textId="77777777" w:rsidR="006767F4" w:rsidRPr="00E73156" w:rsidRDefault="006767F4" w:rsidP="00F54A94">
            <w:pPr>
              <w:spacing w:before="240"/>
              <w:rPr>
                <w:rFonts w:asciiTheme="majorHAnsi" w:hAnsiTheme="majorHAnsi" w:cstheme="majorHAnsi"/>
              </w:rPr>
            </w:pPr>
          </w:p>
        </w:tc>
        <w:tc>
          <w:tcPr>
            <w:tcW w:w="1884" w:type="dxa"/>
          </w:tcPr>
          <w:p w14:paraId="2DAB851E" w14:textId="77777777" w:rsidR="006767F4" w:rsidRPr="00E73156" w:rsidRDefault="006767F4" w:rsidP="00F54A94">
            <w:pPr>
              <w:spacing w:before="240"/>
              <w:rPr>
                <w:rFonts w:asciiTheme="majorHAnsi" w:hAnsiTheme="majorHAnsi" w:cstheme="majorHAnsi"/>
              </w:rPr>
            </w:pPr>
            <w:proofErr w:type="spellStart"/>
            <w:r w:rsidRPr="00E73156">
              <w:rPr>
                <w:rFonts w:asciiTheme="majorHAnsi" w:hAnsiTheme="majorHAnsi" w:cstheme="majorHAnsi"/>
              </w:rPr>
              <w:t>Zorgleefplan</w:t>
            </w:r>
            <w:proofErr w:type="spellEnd"/>
          </w:p>
        </w:tc>
        <w:tc>
          <w:tcPr>
            <w:tcW w:w="3370" w:type="dxa"/>
          </w:tcPr>
          <w:p w14:paraId="281E9E5A" w14:textId="77777777" w:rsidR="006767F4" w:rsidRPr="001E4868" w:rsidRDefault="006767F4" w:rsidP="00F54A94">
            <w:pPr>
              <w:pStyle w:val="Geenafstand"/>
              <w:spacing w:line="240" w:lineRule="auto"/>
              <w:rPr>
                <w:rFonts w:asciiTheme="majorHAnsi" w:hAnsiTheme="majorHAnsi" w:cstheme="majorHAnsi"/>
                <w:b/>
              </w:rPr>
            </w:pPr>
            <w:r w:rsidRPr="001E4868">
              <w:rPr>
                <w:rFonts w:asciiTheme="majorHAnsi" w:hAnsiTheme="majorHAnsi" w:cstheme="majorHAnsi"/>
                <w:b/>
              </w:rPr>
              <w:t>Hoofdleerdoel</w:t>
            </w:r>
          </w:p>
          <w:p w14:paraId="39AD9CFE" w14:textId="77777777" w:rsidR="006767F4" w:rsidRPr="001E4868" w:rsidRDefault="006767F4" w:rsidP="00F54A94">
            <w:pPr>
              <w:pStyle w:val="Geenafstand"/>
              <w:spacing w:line="240" w:lineRule="auto"/>
              <w:rPr>
                <w:rFonts w:asciiTheme="majorHAnsi" w:hAnsiTheme="majorHAnsi" w:cstheme="majorHAnsi"/>
              </w:rPr>
            </w:pPr>
            <w:r w:rsidRPr="001E4868">
              <w:rPr>
                <w:rFonts w:asciiTheme="majorHAnsi" w:hAnsiTheme="majorHAnsi" w:cstheme="majorHAnsi"/>
              </w:rPr>
              <w:t>Je kunt beschrijven wat methodisch en vraaggericht werken betekent in de uitoefening van je beroep als verzorgende-IG.</w:t>
            </w:r>
          </w:p>
          <w:p w14:paraId="546C7BE3" w14:textId="77777777" w:rsidR="006767F4" w:rsidRPr="001E4868" w:rsidRDefault="006767F4" w:rsidP="00F54A94">
            <w:pPr>
              <w:pStyle w:val="Geenafstand"/>
              <w:spacing w:line="240" w:lineRule="auto"/>
              <w:rPr>
                <w:rFonts w:asciiTheme="majorHAnsi" w:hAnsiTheme="majorHAnsi" w:cstheme="majorHAnsi"/>
                <w:b/>
              </w:rPr>
            </w:pPr>
            <w:r w:rsidRPr="001E4868">
              <w:rPr>
                <w:rFonts w:asciiTheme="majorHAnsi" w:hAnsiTheme="majorHAnsi" w:cstheme="majorHAnsi"/>
                <w:b/>
              </w:rPr>
              <w:t>Subdoelen:</w:t>
            </w:r>
          </w:p>
          <w:p w14:paraId="60D99578" w14:textId="77777777" w:rsidR="006767F4" w:rsidRPr="001E4868" w:rsidRDefault="006767F4" w:rsidP="006767F4">
            <w:pPr>
              <w:pStyle w:val="Geenafstand"/>
              <w:numPr>
                <w:ilvl w:val="0"/>
                <w:numId w:val="2"/>
              </w:numPr>
              <w:spacing w:line="240" w:lineRule="auto"/>
              <w:rPr>
                <w:rFonts w:asciiTheme="majorHAnsi" w:hAnsiTheme="majorHAnsi" w:cstheme="majorHAnsi"/>
              </w:rPr>
            </w:pPr>
            <w:r w:rsidRPr="001E4868">
              <w:rPr>
                <w:rFonts w:asciiTheme="majorHAnsi" w:hAnsiTheme="majorHAnsi" w:cstheme="majorHAnsi"/>
              </w:rPr>
              <w:t>Je kunt uitleggen wat methodisch en vraaggericht werken in de zorg betekent.</w:t>
            </w:r>
          </w:p>
          <w:p w14:paraId="16480CEA" w14:textId="77777777" w:rsidR="006767F4" w:rsidRPr="001E4868" w:rsidRDefault="006767F4" w:rsidP="006767F4">
            <w:pPr>
              <w:pStyle w:val="Geenafstand"/>
              <w:numPr>
                <w:ilvl w:val="0"/>
                <w:numId w:val="2"/>
              </w:numPr>
              <w:spacing w:line="240" w:lineRule="auto"/>
              <w:rPr>
                <w:rFonts w:asciiTheme="majorHAnsi" w:hAnsiTheme="majorHAnsi" w:cstheme="majorHAnsi"/>
              </w:rPr>
            </w:pPr>
            <w:r w:rsidRPr="001E4868">
              <w:rPr>
                <w:rFonts w:asciiTheme="majorHAnsi" w:hAnsiTheme="majorHAnsi" w:cstheme="majorHAnsi"/>
              </w:rPr>
              <w:t>Je kunt de zes stappen van het zorgproces toe</w:t>
            </w:r>
            <w:r>
              <w:rPr>
                <w:rFonts w:asciiTheme="majorHAnsi" w:hAnsiTheme="majorHAnsi" w:cstheme="majorHAnsi"/>
              </w:rPr>
              <w:t>passen</w:t>
            </w:r>
            <w:r w:rsidRPr="001E4868">
              <w:rPr>
                <w:rFonts w:asciiTheme="majorHAnsi" w:hAnsiTheme="majorHAnsi" w:cstheme="majorHAnsi"/>
              </w:rPr>
              <w:t>.</w:t>
            </w:r>
          </w:p>
          <w:p w14:paraId="65242B32" w14:textId="77777777" w:rsidR="006767F4" w:rsidRPr="001E4868" w:rsidRDefault="006767F4" w:rsidP="006767F4">
            <w:pPr>
              <w:pStyle w:val="Geenafstand"/>
              <w:numPr>
                <w:ilvl w:val="0"/>
                <w:numId w:val="2"/>
              </w:numPr>
              <w:spacing w:line="240" w:lineRule="auto"/>
              <w:rPr>
                <w:rFonts w:asciiTheme="majorHAnsi" w:hAnsiTheme="majorHAnsi" w:cstheme="majorHAnsi"/>
              </w:rPr>
            </w:pPr>
            <w:r w:rsidRPr="001E4868">
              <w:rPr>
                <w:rFonts w:asciiTheme="majorHAnsi" w:hAnsiTheme="majorHAnsi" w:cstheme="majorHAnsi"/>
              </w:rPr>
              <w:t>Je kunt de taken van de verzorgende-IG bij het waarborgen van coördinatie en continuïteit van zorg beschrijven.</w:t>
            </w:r>
          </w:p>
          <w:p w14:paraId="379A143A" w14:textId="77777777" w:rsidR="006767F4" w:rsidRPr="0076790E" w:rsidRDefault="006767F4" w:rsidP="006767F4">
            <w:pPr>
              <w:pStyle w:val="Geenafstand"/>
              <w:numPr>
                <w:ilvl w:val="0"/>
                <w:numId w:val="2"/>
              </w:numPr>
              <w:spacing w:line="240" w:lineRule="auto"/>
              <w:rPr>
                <w:rFonts w:asciiTheme="majorHAnsi" w:hAnsiTheme="majorHAnsi" w:cstheme="majorHAnsi"/>
              </w:rPr>
            </w:pPr>
            <w:r w:rsidRPr="001E4868">
              <w:rPr>
                <w:rFonts w:asciiTheme="majorHAnsi" w:hAnsiTheme="majorHAnsi" w:cstheme="majorHAnsi"/>
              </w:rPr>
              <w:t xml:space="preserve">Je ondersteunt en begeleidt de zorgvrager en naasten bij opname in het verzorgingshuis of verpleeghuis. </w:t>
            </w:r>
          </w:p>
        </w:tc>
        <w:tc>
          <w:tcPr>
            <w:tcW w:w="3637" w:type="dxa"/>
          </w:tcPr>
          <w:p w14:paraId="2D06C099" w14:textId="77777777" w:rsidR="006767F4" w:rsidRDefault="006767F4" w:rsidP="00F54A94">
            <w:pPr>
              <w:spacing w:before="240" w:after="0"/>
              <w:rPr>
                <w:rFonts w:asciiTheme="majorHAnsi" w:eastAsia="Arial" w:hAnsiTheme="majorHAnsi" w:cstheme="majorHAnsi"/>
              </w:rPr>
            </w:pPr>
            <w:proofErr w:type="spellStart"/>
            <w:r w:rsidRPr="00E73156">
              <w:rPr>
                <w:rFonts w:asciiTheme="majorHAnsi" w:eastAsia="Arial" w:hAnsiTheme="majorHAnsi" w:cstheme="majorHAnsi"/>
              </w:rPr>
              <w:t>Zorgpad</w:t>
            </w:r>
            <w:proofErr w:type="spellEnd"/>
            <w:r w:rsidRPr="00E73156">
              <w:rPr>
                <w:rFonts w:asciiTheme="majorHAnsi" w:eastAsia="Arial" w:hAnsiTheme="majorHAnsi" w:cstheme="majorHAnsi"/>
              </w:rPr>
              <w:t xml:space="preserve"> </w:t>
            </w:r>
            <w:r w:rsidRPr="00E73156">
              <w:rPr>
                <w:rFonts w:asciiTheme="majorHAnsi" w:hAnsiTheme="majorHAnsi" w:cstheme="majorHAnsi"/>
              </w:rPr>
              <w:t>→</w:t>
            </w:r>
            <w:r w:rsidRPr="00E73156">
              <w:rPr>
                <w:rFonts w:asciiTheme="majorHAnsi" w:eastAsia="Arial" w:hAnsiTheme="majorHAnsi" w:cstheme="majorHAnsi"/>
              </w:rPr>
              <w:t xml:space="preserve"> </w:t>
            </w:r>
          </w:p>
          <w:p w14:paraId="77178B04" w14:textId="77777777" w:rsidR="006767F4" w:rsidRDefault="006767F4" w:rsidP="00F54A94"/>
          <w:p w14:paraId="5D3D05B2" w14:textId="77777777" w:rsidR="006767F4" w:rsidRDefault="006767F4" w:rsidP="00F54A94">
            <w:r>
              <w:t>Beroepsgerichte basisboek:</w:t>
            </w:r>
          </w:p>
          <w:p w14:paraId="09107793" w14:textId="77777777" w:rsidR="006767F4" w:rsidRDefault="006767F4" w:rsidP="00F54A94">
            <w:r>
              <w:t>Plannen en afstemmen van zorg.</w:t>
            </w:r>
          </w:p>
          <w:p w14:paraId="57C80A2F" w14:textId="77777777" w:rsidR="006767F4" w:rsidRDefault="006767F4" w:rsidP="00F54A94">
            <w:r>
              <w:t>Hoofdstuk 1: Methodisch werken.</w:t>
            </w:r>
          </w:p>
          <w:p w14:paraId="303B875D" w14:textId="77777777" w:rsidR="006767F4" w:rsidRDefault="006767F4" w:rsidP="00F54A94">
            <w:r>
              <w:t>1.4 Het zorgproces</w:t>
            </w:r>
          </w:p>
          <w:p w14:paraId="76C4CFE7" w14:textId="77777777" w:rsidR="006767F4" w:rsidRDefault="006767F4" w:rsidP="00F54A94"/>
          <w:p w14:paraId="7768B7F1" w14:textId="77777777" w:rsidR="006767F4" w:rsidRPr="0076790E" w:rsidRDefault="006767F4" w:rsidP="00F54A94">
            <w:r>
              <w:t xml:space="preserve">Brancheboek VVT: </w:t>
            </w:r>
            <w:r>
              <w:br/>
              <w:t>Hoofdstuk 1: Werken in verpleeg- en verzorgingshuizen</w:t>
            </w:r>
            <w:r>
              <w:rPr>
                <w:rFonts w:asciiTheme="majorHAnsi" w:hAnsiTheme="majorHAnsi" w:cstheme="majorHAnsi"/>
              </w:rPr>
              <w:t xml:space="preserve"> </w:t>
            </w:r>
          </w:p>
        </w:tc>
      </w:tr>
      <w:tr w:rsidR="006767F4" w:rsidRPr="00E73156" w14:paraId="461E0628" w14:textId="77777777" w:rsidTr="006767F4">
        <w:tc>
          <w:tcPr>
            <w:tcW w:w="1683" w:type="dxa"/>
          </w:tcPr>
          <w:p w14:paraId="04201581" w14:textId="07E2E5B8" w:rsidR="00CA41DE" w:rsidRDefault="00CA41DE" w:rsidP="00F54A94">
            <w:pPr>
              <w:spacing w:before="240" w:after="0"/>
              <w:rPr>
                <w:rFonts w:asciiTheme="majorHAnsi" w:hAnsiTheme="majorHAnsi" w:cstheme="majorHAnsi"/>
              </w:rPr>
            </w:pPr>
            <w:r>
              <w:rPr>
                <w:rFonts w:asciiTheme="majorHAnsi" w:hAnsiTheme="majorHAnsi" w:cstheme="majorHAnsi"/>
              </w:rPr>
              <w:t>Les 4</w:t>
            </w:r>
          </w:p>
          <w:p w14:paraId="1FA38CF2" w14:textId="70D3B051" w:rsidR="006767F4" w:rsidRPr="00E73156" w:rsidRDefault="006767F4" w:rsidP="00F54A94">
            <w:pPr>
              <w:spacing w:before="240" w:after="0"/>
              <w:rPr>
                <w:rFonts w:asciiTheme="majorHAnsi" w:hAnsiTheme="majorHAnsi" w:cstheme="majorHAnsi"/>
              </w:rPr>
            </w:pPr>
            <w:r w:rsidRPr="00E73156">
              <w:rPr>
                <w:rFonts w:asciiTheme="majorHAnsi" w:hAnsiTheme="majorHAnsi" w:cstheme="majorHAnsi"/>
              </w:rPr>
              <w:t>Verpleegkunde</w:t>
            </w:r>
          </w:p>
          <w:p w14:paraId="6062E0CD" w14:textId="77777777" w:rsidR="006767F4" w:rsidRPr="00E73156" w:rsidRDefault="006767F4" w:rsidP="00F54A94">
            <w:pPr>
              <w:spacing w:after="0"/>
              <w:rPr>
                <w:rFonts w:asciiTheme="majorHAnsi" w:hAnsiTheme="majorHAnsi" w:cstheme="majorHAnsi"/>
              </w:rPr>
            </w:pPr>
            <w:r w:rsidRPr="00E73156">
              <w:rPr>
                <w:rFonts w:asciiTheme="majorHAnsi" w:hAnsiTheme="majorHAnsi" w:cstheme="majorHAnsi"/>
              </w:rPr>
              <w:t>theorie (skills)</w:t>
            </w:r>
          </w:p>
          <w:p w14:paraId="4C56FDDA" w14:textId="77777777" w:rsidR="006767F4" w:rsidRPr="00E73156" w:rsidRDefault="006767F4" w:rsidP="00F54A94">
            <w:pPr>
              <w:spacing w:before="240"/>
              <w:rPr>
                <w:rFonts w:asciiTheme="majorHAnsi" w:hAnsiTheme="majorHAnsi" w:cstheme="majorHAnsi"/>
              </w:rPr>
            </w:pPr>
          </w:p>
        </w:tc>
        <w:tc>
          <w:tcPr>
            <w:tcW w:w="1884" w:type="dxa"/>
          </w:tcPr>
          <w:p w14:paraId="405564D2" w14:textId="77777777" w:rsidR="006767F4" w:rsidRPr="00E73156" w:rsidRDefault="006767F4" w:rsidP="00F54A94">
            <w:pPr>
              <w:spacing w:before="240"/>
              <w:rPr>
                <w:rFonts w:asciiTheme="majorHAnsi" w:hAnsiTheme="majorHAnsi" w:cstheme="majorHAnsi"/>
              </w:rPr>
            </w:pPr>
            <w:proofErr w:type="spellStart"/>
            <w:r w:rsidRPr="00E73156">
              <w:rPr>
                <w:rFonts w:asciiTheme="majorHAnsi" w:hAnsiTheme="majorHAnsi" w:cstheme="majorHAnsi"/>
              </w:rPr>
              <w:t>Zorgleefplan</w:t>
            </w:r>
            <w:proofErr w:type="spellEnd"/>
          </w:p>
        </w:tc>
        <w:tc>
          <w:tcPr>
            <w:tcW w:w="3370" w:type="dxa"/>
          </w:tcPr>
          <w:p w14:paraId="270990DA" w14:textId="77777777" w:rsidR="006767F4" w:rsidRPr="001E4868" w:rsidRDefault="006767F4" w:rsidP="00F54A94">
            <w:pPr>
              <w:pStyle w:val="Geenafstand"/>
              <w:spacing w:line="240" w:lineRule="auto"/>
              <w:rPr>
                <w:rFonts w:asciiTheme="majorHAnsi" w:hAnsiTheme="majorHAnsi" w:cstheme="majorHAnsi"/>
                <w:b/>
              </w:rPr>
            </w:pPr>
            <w:r w:rsidRPr="001E4868">
              <w:rPr>
                <w:rFonts w:asciiTheme="majorHAnsi" w:hAnsiTheme="majorHAnsi" w:cstheme="majorHAnsi"/>
                <w:b/>
              </w:rPr>
              <w:t>Hoofdleerdoel</w:t>
            </w:r>
          </w:p>
          <w:p w14:paraId="3506B664" w14:textId="77777777" w:rsidR="006767F4" w:rsidRDefault="006767F4" w:rsidP="00F54A94">
            <w:pPr>
              <w:pStyle w:val="Geenafstand"/>
              <w:spacing w:line="240" w:lineRule="auto"/>
              <w:rPr>
                <w:rFonts w:asciiTheme="majorHAnsi" w:hAnsiTheme="majorHAnsi" w:cstheme="majorHAnsi"/>
              </w:rPr>
            </w:pPr>
            <w:r w:rsidRPr="001E4868">
              <w:rPr>
                <w:rFonts w:asciiTheme="majorHAnsi" w:hAnsiTheme="majorHAnsi" w:cstheme="majorHAnsi"/>
              </w:rPr>
              <w:t xml:space="preserve">Je kunt beschrijven wat </w:t>
            </w:r>
            <w:r>
              <w:rPr>
                <w:rFonts w:asciiTheme="majorHAnsi" w:hAnsiTheme="majorHAnsi" w:cstheme="majorHAnsi"/>
              </w:rPr>
              <w:t>jouw rol al</w:t>
            </w:r>
            <w:r w:rsidRPr="001E4868">
              <w:rPr>
                <w:rFonts w:asciiTheme="majorHAnsi" w:hAnsiTheme="majorHAnsi" w:cstheme="majorHAnsi"/>
              </w:rPr>
              <w:t>s verzorgende-IG</w:t>
            </w:r>
            <w:r>
              <w:rPr>
                <w:rFonts w:asciiTheme="majorHAnsi" w:hAnsiTheme="majorHAnsi" w:cstheme="majorHAnsi"/>
              </w:rPr>
              <w:t xml:space="preserve"> is in het bewaken van de kwaliteit van leven van een zorgvrager en de hantering van zijn </w:t>
            </w:r>
            <w:proofErr w:type="spellStart"/>
            <w:r>
              <w:rPr>
                <w:rFonts w:asciiTheme="majorHAnsi" w:hAnsiTheme="majorHAnsi" w:cstheme="majorHAnsi"/>
              </w:rPr>
              <w:t>zorggleefplan</w:t>
            </w:r>
            <w:proofErr w:type="spellEnd"/>
            <w:r w:rsidRPr="001E4868">
              <w:rPr>
                <w:rFonts w:asciiTheme="majorHAnsi" w:hAnsiTheme="majorHAnsi" w:cstheme="majorHAnsi"/>
              </w:rPr>
              <w:t>.</w:t>
            </w:r>
          </w:p>
          <w:p w14:paraId="5D8FE0D6" w14:textId="77777777" w:rsidR="006767F4" w:rsidRPr="0076790E" w:rsidRDefault="006767F4" w:rsidP="00F54A94">
            <w:pPr>
              <w:pStyle w:val="Geenafstand"/>
              <w:spacing w:line="240" w:lineRule="auto"/>
              <w:rPr>
                <w:rFonts w:asciiTheme="majorHAnsi" w:hAnsiTheme="majorHAnsi" w:cstheme="majorHAnsi"/>
                <w:b/>
              </w:rPr>
            </w:pPr>
            <w:r w:rsidRPr="0076790E">
              <w:rPr>
                <w:rFonts w:asciiTheme="majorHAnsi" w:hAnsiTheme="majorHAnsi" w:cstheme="majorHAnsi"/>
                <w:b/>
              </w:rPr>
              <w:t>Subdoelen:</w:t>
            </w:r>
          </w:p>
          <w:p w14:paraId="73B148A8" w14:textId="77777777" w:rsidR="006767F4" w:rsidRDefault="006767F4" w:rsidP="006767F4">
            <w:pPr>
              <w:pStyle w:val="Geenafstand"/>
              <w:numPr>
                <w:ilvl w:val="0"/>
                <w:numId w:val="2"/>
              </w:numPr>
              <w:spacing w:line="240" w:lineRule="auto"/>
              <w:rPr>
                <w:rFonts w:asciiTheme="majorHAnsi" w:hAnsiTheme="majorHAnsi" w:cstheme="majorHAnsi"/>
              </w:rPr>
            </w:pPr>
            <w:r w:rsidRPr="001E4868">
              <w:rPr>
                <w:rFonts w:asciiTheme="majorHAnsi" w:hAnsiTheme="majorHAnsi" w:cstheme="majorHAnsi"/>
              </w:rPr>
              <w:t>Je bewaakt mede het totale zorgproces</w:t>
            </w:r>
            <w:r>
              <w:rPr>
                <w:rFonts w:asciiTheme="majorHAnsi" w:hAnsiTheme="majorHAnsi" w:cstheme="majorHAnsi"/>
              </w:rPr>
              <w:t xml:space="preserve"> en </w:t>
            </w:r>
            <w:r w:rsidRPr="001E4868">
              <w:rPr>
                <w:rFonts w:asciiTheme="majorHAnsi" w:hAnsiTheme="majorHAnsi" w:cstheme="majorHAnsi"/>
              </w:rPr>
              <w:t xml:space="preserve">zorgt </w:t>
            </w:r>
            <w:r>
              <w:rPr>
                <w:rFonts w:asciiTheme="majorHAnsi" w:hAnsiTheme="majorHAnsi" w:cstheme="majorHAnsi"/>
              </w:rPr>
              <w:t xml:space="preserve">voor bijstelling van het </w:t>
            </w:r>
            <w:proofErr w:type="spellStart"/>
            <w:r>
              <w:rPr>
                <w:rFonts w:asciiTheme="majorHAnsi" w:hAnsiTheme="majorHAnsi" w:cstheme="majorHAnsi"/>
              </w:rPr>
              <w:t>zorgleefplan</w:t>
            </w:r>
            <w:proofErr w:type="spellEnd"/>
            <w:r>
              <w:rPr>
                <w:rFonts w:asciiTheme="majorHAnsi" w:hAnsiTheme="majorHAnsi" w:cstheme="majorHAnsi"/>
              </w:rPr>
              <w:t>.</w:t>
            </w:r>
          </w:p>
          <w:p w14:paraId="733D49D7" w14:textId="77777777" w:rsidR="006767F4" w:rsidRPr="001E4868" w:rsidRDefault="006767F4" w:rsidP="006767F4">
            <w:pPr>
              <w:pStyle w:val="Geenafstand"/>
              <w:numPr>
                <w:ilvl w:val="0"/>
                <w:numId w:val="2"/>
              </w:numPr>
              <w:spacing w:line="240" w:lineRule="auto"/>
              <w:rPr>
                <w:rFonts w:asciiTheme="majorHAnsi" w:hAnsiTheme="majorHAnsi" w:cstheme="majorHAnsi"/>
              </w:rPr>
            </w:pPr>
            <w:r>
              <w:rPr>
                <w:rFonts w:asciiTheme="majorHAnsi" w:hAnsiTheme="majorHAnsi" w:cstheme="majorHAnsi"/>
              </w:rPr>
              <w:t>Je zorgt voor</w:t>
            </w:r>
            <w:r w:rsidRPr="001E4868">
              <w:rPr>
                <w:rFonts w:asciiTheme="majorHAnsi" w:hAnsiTheme="majorHAnsi" w:cstheme="majorHAnsi"/>
              </w:rPr>
              <w:t xml:space="preserve"> een logische opbouw en afstemming</w:t>
            </w:r>
            <w:r>
              <w:rPr>
                <w:rFonts w:asciiTheme="majorHAnsi" w:hAnsiTheme="majorHAnsi" w:cstheme="majorHAnsi"/>
              </w:rPr>
              <w:t xml:space="preserve"> </w:t>
            </w:r>
            <w:r w:rsidRPr="001E4868">
              <w:rPr>
                <w:rFonts w:asciiTheme="majorHAnsi" w:hAnsiTheme="majorHAnsi" w:cstheme="majorHAnsi"/>
              </w:rPr>
              <w:t>van de zorgverlening in samenwerking met het multidisciplinaire team.  </w:t>
            </w:r>
          </w:p>
          <w:p w14:paraId="1146C434" w14:textId="77777777" w:rsidR="006767F4" w:rsidRPr="001E4868" w:rsidRDefault="006767F4" w:rsidP="006767F4">
            <w:pPr>
              <w:pStyle w:val="Geenafstand"/>
              <w:numPr>
                <w:ilvl w:val="0"/>
                <w:numId w:val="2"/>
              </w:numPr>
              <w:spacing w:line="240" w:lineRule="auto"/>
              <w:rPr>
                <w:rFonts w:asciiTheme="majorHAnsi" w:hAnsiTheme="majorHAnsi" w:cstheme="majorHAnsi"/>
              </w:rPr>
            </w:pPr>
            <w:r w:rsidRPr="001E4868">
              <w:rPr>
                <w:rFonts w:asciiTheme="majorHAnsi" w:hAnsiTheme="majorHAnsi" w:cstheme="majorHAnsi"/>
              </w:rPr>
              <w:lastRenderedPageBreak/>
              <w:t>Je verwijst waar nodig door en werkt samen met andere zorgverleners of in de keten.</w:t>
            </w:r>
          </w:p>
          <w:p w14:paraId="62E1C58C" w14:textId="77777777" w:rsidR="006767F4" w:rsidRPr="00E73156" w:rsidRDefault="006767F4" w:rsidP="00F54A94">
            <w:pPr>
              <w:pStyle w:val="Geenafstand"/>
              <w:spacing w:line="240" w:lineRule="auto"/>
              <w:ind w:left="720"/>
              <w:rPr>
                <w:rFonts w:asciiTheme="majorHAnsi" w:hAnsiTheme="majorHAnsi" w:cstheme="majorHAnsi"/>
              </w:rPr>
            </w:pPr>
          </w:p>
        </w:tc>
        <w:tc>
          <w:tcPr>
            <w:tcW w:w="3637" w:type="dxa"/>
          </w:tcPr>
          <w:p w14:paraId="0A6470B7" w14:textId="77777777" w:rsidR="006767F4" w:rsidRDefault="006767F4" w:rsidP="00F54A94">
            <w:pPr>
              <w:spacing w:before="240" w:after="0"/>
              <w:rPr>
                <w:rFonts w:asciiTheme="majorHAnsi" w:eastAsia="Arial" w:hAnsiTheme="majorHAnsi" w:cstheme="majorHAnsi"/>
              </w:rPr>
            </w:pPr>
            <w:proofErr w:type="spellStart"/>
            <w:r w:rsidRPr="00E73156">
              <w:rPr>
                <w:rFonts w:asciiTheme="majorHAnsi" w:eastAsia="Arial" w:hAnsiTheme="majorHAnsi" w:cstheme="majorHAnsi"/>
              </w:rPr>
              <w:lastRenderedPageBreak/>
              <w:t>Zorgpad</w:t>
            </w:r>
            <w:proofErr w:type="spellEnd"/>
            <w:r w:rsidRPr="00E73156">
              <w:rPr>
                <w:rFonts w:asciiTheme="majorHAnsi" w:eastAsia="Arial" w:hAnsiTheme="majorHAnsi" w:cstheme="majorHAnsi"/>
              </w:rPr>
              <w:t xml:space="preserve"> </w:t>
            </w:r>
            <w:r w:rsidRPr="00E73156">
              <w:rPr>
                <w:rFonts w:asciiTheme="majorHAnsi" w:hAnsiTheme="majorHAnsi" w:cstheme="majorHAnsi"/>
              </w:rPr>
              <w:t>→</w:t>
            </w:r>
            <w:r w:rsidRPr="00E73156">
              <w:rPr>
                <w:rFonts w:asciiTheme="majorHAnsi" w:eastAsia="Arial" w:hAnsiTheme="majorHAnsi" w:cstheme="majorHAnsi"/>
              </w:rPr>
              <w:t xml:space="preserve"> </w:t>
            </w:r>
          </w:p>
          <w:p w14:paraId="4A44E2B0" w14:textId="77777777" w:rsidR="006767F4" w:rsidRDefault="006767F4" w:rsidP="00F54A94"/>
          <w:p w14:paraId="4FB95B58" w14:textId="77777777" w:rsidR="006767F4" w:rsidRDefault="006767F4" w:rsidP="00F54A94">
            <w:r>
              <w:t>Beroepsgerichte basisboek:</w:t>
            </w:r>
          </w:p>
          <w:p w14:paraId="14F21DE8" w14:textId="77777777" w:rsidR="006767F4" w:rsidRDefault="006767F4" w:rsidP="00F54A94">
            <w:r>
              <w:t>Plannen en afstemmen van zorg.</w:t>
            </w:r>
          </w:p>
          <w:p w14:paraId="27720614" w14:textId="77777777" w:rsidR="006767F4" w:rsidRDefault="006767F4" w:rsidP="00F54A94">
            <w:r>
              <w:t>Hoofdstuk 1: Methodisch werken.</w:t>
            </w:r>
          </w:p>
          <w:p w14:paraId="5C5FFAF7" w14:textId="77777777" w:rsidR="006767F4" w:rsidRDefault="006767F4" w:rsidP="00F54A94">
            <w:r>
              <w:t>1.4 Het zorgproces</w:t>
            </w:r>
          </w:p>
          <w:p w14:paraId="692BBD6E" w14:textId="77777777" w:rsidR="006767F4" w:rsidRDefault="006767F4" w:rsidP="00F54A94"/>
          <w:p w14:paraId="4E0F0DC9" w14:textId="77777777" w:rsidR="006767F4" w:rsidRDefault="006767F4" w:rsidP="00F54A94">
            <w:pPr>
              <w:rPr>
                <w:rFonts w:asciiTheme="majorHAnsi" w:hAnsiTheme="majorHAnsi" w:cstheme="majorHAnsi"/>
              </w:rPr>
            </w:pPr>
            <w:r>
              <w:t xml:space="preserve">Brancheboek VVT: </w:t>
            </w:r>
            <w:r>
              <w:br/>
              <w:t>Hoofdstuk 1: Werken in verpleeg- en verzorgingshuizen</w:t>
            </w:r>
          </w:p>
          <w:p w14:paraId="3290B648" w14:textId="77777777" w:rsidR="006767F4" w:rsidRDefault="006767F4" w:rsidP="00F54A94">
            <w:pPr>
              <w:spacing w:before="240" w:after="0"/>
              <w:rPr>
                <w:rFonts w:asciiTheme="majorHAnsi" w:hAnsiTheme="majorHAnsi" w:cstheme="majorHAnsi"/>
              </w:rPr>
            </w:pPr>
            <w:proofErr w:type="spellStart"/>
            <w:r>
              <w:rPr>
                <w:rFonts w:asciiTheme="majorHAnsi" w:hAnsiTheme="majorHAnsi" w:cstheme="majorHAnsi"/>
              </w:rPr>
              <w:t>Zorgleefplanwijzer</w:t>
            </w:r>
            <w:proofErr w:type="spellEnd"/>
            <w:r>
              <w:rPr>
                <w:rFonts w:asciiTheme="majorHAnsi" w:hAnsiTheme="majorHAnsi" w:cstheme="majorHAnsi"/>
              </w:rPr>
              <w:t>:</w:t>
            </w:r>
          </w:p>
          <w:p w14:paraId="74ADAEF6" w14:textId="77777777" w:rsidR="006767F4" w:rsidRPr="00E73156" w:rsidRDefault="006767F4" w:rsidP="00F54A94">
            <w:pPr>
              <w:spacing w:before="240" w:after="0"/>
              <w:rPr>
                <w:rFonts w:asciiTheme="majorHAnsi" w:hAnsiTheme="majorHAnsi" w:cstheme="majorHAnsi"/>
              </w:rPr>
            </w:pPr>
            <w:hyperlink r:id="rId5" w:history="1">
              <w:r w:rsidRPr="00342609">
                <w:rPr>
                  <w:rStyle w:val="Hyperlink"/>
                  <w:rFonts w:asciiTheme="majorHAnsi" w:hAnsiTheme="majorHAnsi" w:cstheme="majorHAnsi"/>
                </w:rPr>
                <w:t>https://www.zorgleefplanwijzer.nl/zlp-informatie/wat-is-een-zlp.html</w:t>
              </w:r>
            </w:hyperlink>
          </w:p>
        </w:tc>
      </w:tr>
      <w:tr w:rsidR="006767F4" w:rsidRPr="00E73156" w14:paraId="6BE2A789" w14:textId="77777777" w:rsidTr="006767F4">
        <w:tc>
          <w:tcPr>
            <w:tcW w:w="1683" w:type="dxa"/>
          </w:tcPr>
          <w:p w14:paraId="273E5299" w14:textId="0434E891" w:rsidR="00CA41DE" w:rsidRDefault="00CA41DE" w:rsidP="00F54A94">
            <w:pPr>
              <w:spacing w:before="240" w:after="0"/>
              <w:rPr>
                <w:rFonts w:asciiTheme="majorHAnsi" w:hAnsiTheme="majorHAnsi" w:cstheme="majorHAnsi"/>
              </w:rPr>
            </w:pPr>
            <w:r>
              <w:rPr>
                <w:rFonts w:asciiTheme="majorHAnsi" w:hAnsiTheme="majorHAnsi" w:cstheme="majorHAnsi"/>
              </w:rPr>
              <w:lastRenderedPageBreak/>
              <w:t>Les 5</w:t>
            </w:r>
          </w:p>
          <w:p w14:paraId="36151191" w14:textId="0832FDC6" w:rsidR="006767F4" w:rsidRPr="00E73156" w:rsidRDefault="006767F4" w:rsidP="00F54A94">
            <w:pPr>
              <w:spacing w:before="240" w:after="0"/>
              <w:rPr>
                <w:rFonts w:asciiTheme="majorHAnsi" w:hAnsiTheme="majorHAnsi" w:cstheme="majorHAnsi"/>
              </w:rPr>
            </w:pPr>
            <w:r w:rsidRPr="00E73156">
              <w:rPr>
                <w:rFonts w:asciiTheme="majorHAnsi" w:hAnsiTheme="majorHAnsi" w:cstheme="majorHAnsi"/>
              </w:rPr>
              <w:t>Verpleegkunde</w:t>
            </w:r>
          </w:p>
          <w:p w14:paraId="614FAF28" w14:textId="77777777" w:rsidR="006767F4" w:rsidRPr="00E73156" w:rsidRDefault="006767F4" w:rsidP="00F54A94">
            <w:pPr>
              <w:spacing w:after="0"/>
              <w:rPr>
                <w:rFonts w:asciiTheme="majorHAnsi" w:hAnsiTheme="majorHAnsi" w:cstheme="majorHAnsi"/>
              </w:rPr>
            </w:pPr>
            <w:r w:rsidRPr="00E73156">
              <w:rPr>
                <w:rFonts w:asciiTheme="majorHAnsi" w:hAnsiTheme="majorHAnsi" w:cstheme="majorHAnsi"/>
              </w:rPr>
              <w:t>theorie (skills)</w:t>
            </w:r>
          </w:p>
          <w:p w14:paraId="48FF764F" w14:textId="77777777" w:rsidR="006767F4" w:rsidRPr="00E73156" w:rsidRDefault="006767F4" w:rsidP="00F54A94">
            <w:pPr>
              <w:spacing w:before="240"/>
              <w:rPr>
                <w:rFonts w:asciiTheme="majorHAnsi" w:hAnsiTheme="majorHAnsi" w:cstheme="majorHAnsi"/>
              </w:rPr>
            </w:pPr>
          </w:p>
        </w:tc>
        <w:tc>
          <w:tcPr>
            <w:tcW w:w="1884" w:type="dxa"/>
          </w:tcPr>
          <w:p w14:paraId="0B6A9A4E" w14:textId="77777777" w:rsidR="006767F4" w:rsidRPr="00E73156" w:rsidRDefault="006767F4" w:rsidP="00F54A94">
            <w:pPr>
              <w:spacing w:before="240"/>
              <w:rPr>
                <w:rFonts w:asciiTheme="majorHAnsi" w:hAnsiTheme="majorHAnsi" w:cstheme="majorHAnsi"/>
              </w:rPr>
            </w:pPr>
            <w:r>
              <w:rPr>
                <w:color w:val="000000"/>
              </w:rPr>
              <w:t>MDO, ontslag en overdracht</w:t>
            </w:r>
          </w:p>
        </w:tc>
        <w:tc>
          <w:tcPr>
            <w:tcW w:w="3370" w:type="dxa"/>
          </w:tcPr>
          <w:p w14:paraId="13AE6181" w14:textId="77777777" w:rsidR="006767F4" w:rsidRDefault="006767F4" w:rsidP="00F54A94">
            <w:pPr>
              <w:widowControl w:val="0"/>
              <w:pBdr>
                <w:top w:val="nil"/>
                <w:left w:val="nil"/>
                <w:bottom w:val="nil"/>
                <w:right w:val="nil"/>
                <w:between w:val="nil"/>
              </w:pBdr>
              <w:rPr>
                <w:b/>
                <w:color w:val="000000"/>
              </w:rPr>
            </w:pPr>
            <w:r>
              <w:rPr>
                <w:b/>
                <w:color w:val="000000"/>
              </w:rPr>
              <w:t>Hoofddoel</w:t>
            </w:r>
          </w:p>
          <w:p w14:paraId="23DF4A10" w14:textId="77777777" w:rsidR="006767F4" w:rsidRDefault="006767F4" w:rsidP="006767F4">
            <w:pPr>
              <w:widowControl w:val="0"/>
              <w:numPr>
                <w:ilvl w:val="0"/>
                <w:numId w:val="3"/>
              </w:numPr>
              <w:pBdr>
                <w:top w:val="nil"/>
                <w:left w:val="nil"/>
                <w:bottom w:val="nil"/>
                <w:right w:val="nil"/>
                <w:between w:val="nil"/>
              </w:pBdr>
              <w:spacing w:after="0" w:line="240" w:lineRule="auto"/>
              <w:rPr>
                <w:color w:val="222222"/>
              </w:rPr>
            </w:pPr>
            <w:r>
              <w:rPr>
                <w:color w:val="222222"/>
              </w:rPr>
              <w:t>Je kunt de uitvoering van je verzorgende taken plannen en afstemmen met mantelzorgers, vrijwilligers en andere disciplines.</w:t>
            </w:r>
          </w:p>
          <w:p w14:paraId="48290421" w14:textId="77777777" w:rsidR="006767F4" w:rsidRDefault="006767F4" w:rsidP="006767F4">
            <w:pPr>
              <w:widowControl w:val="0"/>
              <w:numPr>
                <w:ilvl w:val="0"/>
                <w:numId w:val="3"/>
              </w:numPr>
              <w:pBdr>
                <w:top w:val="nil"/>
                <w:left w:val="nil"/>
                <w:bottom w:val="nil"/>
                <w:right w:val="nil"/>
                <w:between w:val="nil"/>
              </w:pBdr>
              <w:spacing w:after="0" w:line="240" w:lineRule="auto"/>
              <w:rPr>
                <w:color w:val="222222"/>
              </w:rPr>
            </w:pPr>
            <w:r>
              <w:rPr>
                <w:color w:val="222222"/>
              </w:rPr>
              <w:t>Je kunt de zorg afstemmen bij ontslag en overplaatsing van de zorgvrager de zorg.</w:t>
            </w:r>
          </w:p>
          <w:p w14:paraId="6890484B" w14:textId="77777777" w:rsidR="006767F4" w:rsidRDefault="006767F4" w:rsidP="00F54A94">
            <w:pPr>
              <w:widowControl w:val="0"/>
              <w:pBdr>
                <w:top w:val="nil"/>
                <w:left w:val="nil"/>
                <w:bottom w:val="nil"/>
                <w:right w:val="nil"/>
                <w:between w:val="nil"/>
              </w:pBdr>
              <w:rPr>
                <w:b/>
                <w:color w:val="000000"/>
              </w:rPr>
            </w:pPr>
            <w:r>
              <w:rPr>
                <w:b/>
                <w:color w:val="000000"/>
              </w:rPr>
              <w:t>Subdoelen:</w:t>
            </w:r>
          </w:p>
          <w:p w14:paraId="02324B14" w14:textId="77777777" w:rsidR="006767F4" w:rsidRDefault="006767F4" w:rsidP="006767F4">
            <w:pPr>
              <w:widowControl w:val="0"/>
              <w:numPr>
                <w:ilvl w:val="0"/>
                <w:numId w:val="3"/>
              </w:numPr>
              <w:pBdr>
                <w:top w:val="nil"/>
                <w:left w:val="nil"/>
                <w:bottom w:val="nil"/>
                <w:right w:val="nil"/>
                <w:between w:val="nil"/>
              </w:pBdr>
              <w:spacing w:after="0" w:line="240" w:lineRule="auto"/>
              <w:rPr>
                <w:color w:val="000000"/>
              </w:rPr>
            </w:pPr>
            <w:r>
              <w:rPr>
                <w:color w:val="000000"/>
              </w:rPr>
              <w:t>Je  bewaakt mede het totale zorgproces en zorgt voor een logische opbouw en afstemming. van de zorgverlening in samenwerking met het multidisciplinaire team.  </w:t>
            </w:r>
          </w:p>
          <w:p w14:paraId="5E76EBF8" w14:textId="77777777" w:rsidR="006767F4" w:rsidRDefault="006767F4" w:rsidP="006767F4">
            <w:pPr>
              <w:widowControl w:val="0"/>
              <w:numPr>
                <w:ilvl w:val="0"/>
                <w:numId w:val="3"/>
              </w:numPr>
              <w:pBdr>
                <w:top w:val="nil"/>
                <w:left w:val="nil"/>
                <w:bottom w:val="nil"/>
                <w:right w:val="nil"/>
                <w:between w:val="nil"/>
              </w:pBdr>
              <w:spacing w:after="0" w:line="240" w:lineRule="auto"/>
              <w:rPr>
                <w:color w:val="000000"/>
              </w:rPr>
            </w:pPr>
            <w:r>
              <w:rPr>
                <w:color w:val="000000"/>
              </w:rPr>
              <w:t>Je verwijst waar nodig door en werkt samen met andere zorgverleners of in de keten.</w:t>
            </w:r>
          </w:p>
          <w:p w14:paraId="134781A9" w14:textId="77777777" w:rsidR="006767F4" w:rsidRDefault="006767F4" w:rsidP="006767F4">
            <w:pPr>
              <w:widowControl w:val="0"/>
              <w:numPr>
                <w:ilvl w:val="0"/>
                <w:numId w:val="3"/>
              </w:numPr>
              <w:pBdr>
                <w:top w:val="nil"/>
                <w:left w:val="nil"/>
                <w:bottom w:val="nil"/>
                <w:right w:val="nil"/>
                <w:between w:val="nil"/>
              </w:pBdr>
              <w:spacing w:after="0" w:line="240" w:lineRule="auto"/>
              <w:rPr>
                <w:color w:val="222222"/>
              </w:rPr>
            </w:pPr>
            <w:r>
              <w:rPr>
                <w:color w:val="222222"/>
              </w:rPr>
              <w:t>Je kunt beschrijven welke aandachtspunten er zijn bij het ontslag van een zorgvrager naar huis (zonder thuiszorg).</w:t>
            </w:r>
          </w:p>
          <w:p w14:paraId="3945DE7A" w14:textId="77777777" w:rsidR="006767F4" w:rsidRDefault="006767F4" w:rsidP="006767F4">
            <w:pPr>
              <w:widowControl w:val="0"/>
              <w:numPr>
                <w:ilvl w:val="0"/>
                <w:numId w:val="3"/>
              </w:numPr>
              <w:pBdr>
                <w:top w:val="nil"/>
                <w:left w:val="nil"/>
                <w:bottom w:val="nil"/>
                <w:right w:val="nil"/>
                <w:between w:val="nil"/>
              </w:pBdr>
              <w:spacing w:after="0" w:line="240" w:lineRule="auto"/>
              <w:rPr>
                <w:color w:val="222222"/>
              </w:rPr>
            </w:pPr>
            <w:r>
              <w:rPr>
                <w:color w:val="222222"/>
              </w:rPr>
              <w:t>Je kunt de overdracht van een zorgvrager naar een andere afdeling of zorgorganisatie organiseren.</w:t>
            </w:r>
          </w:p>
          <w:p w14:paraId="4874BCFF" w14:textId="77777777" w:rsidR="006767F4" w:rsidRPr="003F1045" w:rsidRDefault="006767F4" w:rsidP="006767F4">
            <w:pPr>
              <w:widowControl w:val="0"/>
              <w:numPr>
                <w:ilvl w:val="0"/>
                <w:numId w:val="3"/>
              </w:numPr>
              <w:pBdr>
                <w:top w:val="nil"/>
                <w:left w:val="nil"/>
                <w:bottom w:val="nil"/>
                <w:right w:val="nil"/>
                <w:between w:val="nil"/>
              </w:pBdr>
              <w:spacing w:after="0" w:line="240" w:lineRule="auto"/>
              <w:rPr>
                <w:color w:val="222222"/>
              </w:rPr>
            </w:pPr>
            <w:r w:rsidRPr="003F1045">
              <w:rPr>
                <w:color w:val="222222"/>
              </w:rPr>
              <w:t>Je kunt ontslag van een zorgvrager naar huis organiseren en zo nodig nazorg regelen.</w:t>
            </w:r>
          </w:p>
        </w:tc>
        <w:tc>
          <w:tcPr>
            <w:tcW w:w="3637" w:type="dxa"/>
          </w:tcPr>
          <w:p w14:paraId="418351D6" w14:textId="77777777" w:rsidR="006767F4" w:rsidRDefault="006767F4" w:rsidP="00F54A94">
            <w:pPr>
              <w:spacing w:before="240" w:after="0"/>
              <w:rPr>
                <w:rFonts w:asciiTheme="majorHAnsi" w:eastAsia="Arial" w:hAnsiTheme="majorHAnsi" w:cstheme="majorHAnsi"/>
              </w:rPr>
            </w:pPr>
            <w:proofErr w:type="spellStart"/>
            <w:r w:rsidRPr="00234903">
              <w:rPr>
                <w:rFonts w:asciiTheme="majorHAnsi" w:eastAsia="Arial" w:hAnsiTheme="majorHAnsi" w:cstheme="majorHAnsi"/>
                <w:b/>
              </w:rPr>
              <w:t>Zorgpad</w:t>
            </w:r>
            <w:proofErr w:type="spellEnd"/>
            <w:r w:rsidRPr="00E73156">
              <w:rPr>
                <w:rFonts w:asciiTheme="majorHAnsi" w:eastAsia="Arial" w:hAnsiTheme="majorHAnsi" w:cstheme="majorHAnsi"/>
              </w:rPr>
              <w:t xml:space="preserve"> </w:t>
            </w:r>
            <w:r w:rsidRPr="00E73156">
              <w:rPr>
                <w:rFonts w:asciiTheme="majorHAnsi" w:hAnsiTheme="majorHAnsi" w:cstheme="majorHAnsi"/>
              </w:rPr>
              <w:t>→</w:t>
            </w:r>
            <w:r w:rsidRPr="00E73156">
              <w:rPr>
                <w:rFonts w:asciiTheme="majorHAnsi" w:eastAsia="Arial" w:hAnsiTheme="majorHAnsi" w:cstheme="majorHAnsi"/>
              </w:rPr>
              <w:t xml:space="preserve"> </w:t>
            </w:r>
          </w:p>
          <w:p w14:paraId="65E7585B" w14:textId="77777777" w:rsidR="006767F4" w:rsidRDefault="006767F4" w:rsidP="00F54A94">
            <w:r>
              <w:t>Beroepsgerichte basisboek</w:t>
            </w:r>
          </w:p>
          <w:p w14:paraId="77357E30" w14:textId="77777777" w:rsidR="006767F4" w:rsidRDefault="006767F4" w:rsidP="00F54A94">
            <w:r>
              <w:t>Hoofdstuk 5: Zorg organiseren en afstemmen</w:t>
            </w:r>
          </w:p>
          <w:p w14:paraId="5A36DD30" w14:textId="77777777" w:rsidR="006767F4" w:rsidRDefault="006767F4" w:rsidP="00F54A94">
            <w:r>
              <w:t>5.3 afstemmen met informele zorg</w:t>
            </w:r>
          </w:p>
          <w:p w14:paraId="05D06E0E" w14:textId="77777777" w:rsidR="006767F4" w:rsidRDefault="006767F4" w:rsidP="00F54A94">
            <w:r>
              <w:t>5.4 Afstemmen met formele zorg</w:t>
            </w:r>
          </w:p>
          <w:p w14:paraId="281ACCFA" w14:textId="77777777" w:rsidR="006767F4" w:rsidRDefault="006767F4" w:rsidP="00F54A94"/>
          <w:p w14:paraId="27366E03" w14:textId="77777777" w:rsidR="006767F4" w:rsidRDefault="006767F4" w:rsidP="00F54A94">
            <w:r>
              <w:t>Hoofdstuk 8: Overdracht of ontslag</w:t>
            </w:r>
          </w:p>
          <w:p w14:paraId="6E271EBC" w14:textId="77777777" w:rsidR="006767F4" w:rsidRDefault="006767F4" w:rsidP="00F54A94">
            <w:r>
              <w:t>8.1 Het ontslaggesprek</w:t>
            </w:r>
          </w:p>
          <w:p w14:paraId="6DD31498" w14:textId="77777777" w:rsidR="006767F4" w:rsidRDefault="006767F4" w:rsidP="00F54A94">
            <w:r>
              <w:t>8.2 Zorg na ontslag</w:t>
            </w:r>
          </w:p>
          <w:p w14:paraId="55CA06A0" w14:textId="77777777" w:rsidR="006767F4" w:rsidRDefault="006767F4" w:rsidP="00F54A94">
            <w:r>
              <w:t>8.3 De overdracht</w:t>
            </w:r>
          </w:p>
          <w:p w14:paraId="426D0842" w14:textId="77777777" w:rsidR="006767F4" w:rsidRPr="00E73156" w:rsidRDefault="006767F4" w:rsidP="00F54A94">
            <w:pPr>
              <w:spacing w:before="240" w:after="0"/>
              <w:rPr>
                <w:rFonts w:asciiTheme="majorHAnsi" w:hAnsiTheme="majorHAnsi" w:cstheme="majorHAnsi"/>
              </w:rPr>
            </w:pPr>
          </w:p>
        </w:tc>
      </w:tr>
      <w:tr w:rsidR="006767F4" w:rsidRPr="00E73156" w14:paraId="467AFBE8" w14:textId="77777777" w:rsidTr="006767F4">
        <w:tc>
          <w:tcPr>
            <w:tcW w:w="1683" w:type="dxa"/>
          </w:tcPr>
          <w:p w14:paraId="06B8137C" w14:textId="726AC159" w:rsidR="00CA41DE" w:rsidRDefault="00CA41DE" w:rsidP="00F54A94">
            <w:pPr>
              <w:spacing w:before="240" w:after="0"/>
              <w:rPr>
                <w:rFonts w:asciiTheme="majorHAnsi" w:hAnsiTheme="majorHAnsi" w:cstheme="majorHAnsi"/>
              </w:rPr>
            </w:pPr>
            <w:r>
              <w:rPr>
                <w:rFonts w:asciiTheme="majorHAnsi" w:hAnsiTheme="majorHAnsi" w:cstheme="majorHAnsi"/>
              </w:rPr>
              <w:t>Les 6</w:t>
            </w:r>
          </w:p>
          <w:p w14:paraId="1005E3C8" w14:textId="7CCAAF68" w:rsidR="006767F4" w:rsidRPr="00E73156" w:rsidRDefault="006767F4" w:rsidP="00F54A94">
            <w:pPr>
              <w:spacing w:before="240" w:after="0"/>
              <w:rPr>
                <w:rFonts w:asciiTheme="majorHAnsi" w:hAnsiTheme="majorHAnsi" w:cstheme="majorHAnsi"/>
              </w:rPr>
            </w:pPr>
            <w:r w:rsidRPr="00E73156">
              <w:rPr>
                <w:rFonts w:asciiTheme="majorHAnsi" w:hAnsiTheme="majorHAnsi" w:cstheme="majorHAnsi"/>
              </w:rPr>
              <w:t>Verpleegkunde</w:t>
            </w:r>
          </w:p>
          <w:p w14:paraId="4D0038DC" w14:textId="77777777" w:rsidR="006767F4" w:rsidRPr="00E73156" w:rsidRDefault="006767F4" w:rsidP="00F54A94">
            <w:pPr>
              <w:spacing w:after="0"/>
              <w:rPr>
                <w:rFonts w:asciiTheme="majorHAnsi" w:hAnsiTheme="majorHAnsi" w:cstheme="majorHAnsi"/>
              </w:rPr>
            </w:pPr>
            <w:r w:rsidRPr="00E73156">
              <w:rPr>
                <w:rFonts w:asciiTheme="majorHAnsi" w:hAnsiTheme="majorHAnsi" w:cstheme="majorHAnsi"/>
              </w:rPr>
              <w:t>theorie (skills)</w:t>
            </w:r>
          </w:p>
          <w:p w14:paraId="1C923B85" w14:textId="77777777" w:rsidR="006767F4" w:rsidRPr="00E73156" w:rsidRDefault="006767F4" w:rsidP="00F54A94">
            <w:pPr>
              <w:spacing w:after="0"/>
              <w:rPr>
                <w:rFonts w:asciiTheme="majorHAnsi" w:hAnsiTheme="majorHAnsi" w:cstheme="majorHAnsi"/>
              </w:rPr>
            </w:pPr>
          </w:p>
          <w:p w14:paraId="310230DD" w14:textId="77777777" w:rsidR="006767F4" w:rsidRPr="00E73156" w:rsidRDefault="006767F4" w:rsidP="00F54A94">
            <w:pPr>
              <w:spacing w:before="240"/>
              <w:rPr>
                <w:rFonts w:asciiTheme="majorHAnsi" w:hAnsiTheme="majorHAnsi" w:cstheme="majorHAnsi"/>
              </w:rPr>
            </w:pPr>
          </w:p>
        </w:tc>
        <w:tc>
          <w:tcPr>
            <w:tcW w:w="1884" w:type="dxa"/>
          </w:tcPr>
          <w:p w14:paraId="3C195611" w14:textId="77777777" w:rsidR="006767F4" w:rsidRPr="00E73156" w:rsidRDefault="006767F4" w:rsidP="00F54A94">
            <w:pPr>
              <w:spacing w:before="240"/>
              <w:rPr>
                <w:rFonts w:asciiTheme="majorHAnsi" w:hAnsiTheme="majorHAnsi" w:cstheme="majorHAnsi"/>
              </w:rPr>
            </w:pPr>
            <w:r w:rsidRPr="00E73156">
              <w:rPr>
                <w:rFonts w:asciiTheme="majorHAnsi" w:hAnsiTheme="majorHAnsi" w:cstheme="majorHAnsi"/>
              </w:rPr>
              <w:t>Voorlichting, advies en instructie</w:t>
            </w:r>
          </w:p>
        </w:tc>
        <w:tc>
          <w:tcPr>
            <w:tcW w:w="3370" w:type="dxa"/>
          </w:tcPr>
          <w:p w14:paraId="3307A477" w14:textId="77777777" w:rsidR="006767F4" w:rsidRDefault="006767F4" w:rsidP="00F54A94">
            <w:pPr>
              <w:widowControl w:val="0"/>
              <w:pBdr>
                <w:top w:val="nil"/>
                <w:left w:val="nil"/>
                <w:bottom w:val="nil"/>
                <w:right w:val="nil"/>
                <w:between w:val="nil"/>
              </w:pBdr>
              <w:rPr>
                <w:b/>
                <w:color w:val="000000"/>
              </w:rPr>
            </w:pPr>
            <w:r>
              <w:rPr>
                <w:b/>
                <w:color w:val="000000"/>
              </w:rPr>
              <w:t>Hoofddoel:</w:t>
            </w:r>
          </w:p>
          <w:p w14:paraId="473D3E59" w14:textId="77777777" w:rsidR="006767F4" w:rsidRDefault="006767F4" w:rsidP="00F54A94">
            <w:pPr>
              <w:widowControl w:val="0"/>
              <w:pBdr>
                <w:top w:val="nil"/>
                <w:left w:val="nil"/>
                <w:bottom w:val="nil"/>
                <w:right w:val="nil"/>
                <w:between w:val="nil"/>
              </w:pBdr>
              <w:rPr>
                <w:color w:val="222222"/>
              </w:rPr>
            </w:pPr>
            <w:r>
              <w:rPr>
                <w:color w:val="222222"/>
              </w:rPr>
              <w:t>Je kunt de zorgvrager en diens naasten voorlichting, advies en instructie geven.</w:t>
            </w:r>
          </w:p>
          <w:p w14:paraId="138DC35D" w14:textId="77777777" w:rsidR="006767F4" w:rsidRDefault="006767F4" w:rsidP="00F54A94">
            <w:pPr>
              <w:widowControl w:val="0"/>
              <w:pBdr>
                <w:top w:val="nil"/>
                <w:left w:val="nil"/>
                <w:bottom w:val="nil"/>
                <w:right w:val="nil"/>
                <w:between w:val="nil"/>
              </w:pBdr>
              <w:rPr>
                <w:b/>
                <w:color w:val="222222"/>
              </w:rPr>
            </w:pPr>
            <w:r>
              <w:rPr>
                <w:b/>
                <w:color w:val="222222"/>
              </w:rPr>
              <w:t>Subdoelen:</w:t>
            </w:r>
          </w:p>
          <w:p w14:paraId="408C70E5" w14:textId="77777777" w:rsidR="006767F4" w:rsidRDefault="006767F4" w:rsidP="006767F4">
            <w:pPr>
              <w:widowControl w:val="0"/>
              <w:numPr>
                <w:ilvl w:val="0"/>
                <w:numId w:val="4"/>
              </w:numPr>
              <w:pBdr>
                <w:top w:val="nil"/>
                <w:left w:val="nil"/>
                <w:bottom w:val="nil"/>
                <w:right w:val="nil"/>
                <w:between w:val="nil"/>
              </w:pBdr>
              <w:spacing w:after="0" w:line="240" w:lineRule="auto"/>
              <w:rPr>
                <w:color w:val="222222"/>
              </w:rPr>
            </w:pPr>
            <w:r w:rsidRPr="00D37FF1">
              <w:rPr>
                <w:rFonts w:cstheme="minorHAnsi"/>
              </w:rPr>
              <w:t xml:space="preserve">Je </w:t>
            </w:r>
            <w:r>
              <w:rPr>
                <w:rFonts w:cstheme="minorHAnsi"/>
              </w:rPr>
              <w:t>onderscheid</w:t>
            </w:r>
            <w:r w:rsidRPr="00D37FF1">
              <w:rPr>
                <w:rFonts w:cstheme="minorHAnsi"/>
              </w:rPr>
              <w:t xml:space="preserve"> verschillende preventieniveaus en je weet op welke doelgroep deze niveaus zich richten.</w:t>
            </w:r>
          </w:p>
          <w:p w14:paraId="66D3DE2D" w14:textId="77777777" w:rsidR="006767F4" w:rsidRDefault="006767F4" w:rsidP="006767F4">
            <w:pPr>
              <w:widowControl w:val="0"/>
              <w:numPr>
                <w:ilvl w:val="0"/>
                <w:numId w:val="4"/>
              </w:numPr>
              <w:pBdr>
                <w:top w:val="nil"/>
                <w:left w:val="nil"/>
                <w:bottom w:val="nil"/>
                <w:right w:val="nil"/>
                <w:between w:val="nil"/>
              </w:pBdr>
              <w:spacing w:after="0" w:line="240" w:lineRule="auto"/>
              <w:rPr>
                <w:color w:val="222222"/>
              </w:rPr>
            </w:pPr>
            <w:r>
              <w:rPr>
                <w:color w:val="222222"/>
              </w:rPr>
              <w:t xml:space="preserve">Je kunt bij  het geven van voorlichting en advies </w:t>
            </w:r>
            <w:r>
              <w:rPr>
                <w:color w:val="222222"/>
              </w:rPr>
              <w:lastRenderedPageBreak/>
              <w:t>aansluiten bij het niveau en de behoefte  van de zorgvrager.</w:t>
            </w:r>
          </w:p>
          <w:p w14:paraId="68FF4E25" w14:textId="77777777" w:rsidR="006767F4" w:rsidRPr="002522CD" w:rsidRDefault="006767F4" w:rsidP="006767F4">
            <w:pPr>
              <w:widowControl w:val="0"/>
              <w:numPr>
                <w:ilvl w:val="0"/>
                <w:numId w:val="4"/>
              </w:numPr>
              <w:pBdr>
                <w:top w:val="nil"/>
                <w:left w:val="nil"/>
                <w:bottom w:val="nil"/>
                <w:right w:val="nil"/>
                <w:between w:val="nil"/>
              </w:pBdr>
              <w:spacing w:after="0" w:line="240" w:lineRule="auto"/>
              <w:rPr>
                <w:color w:val="222222"/>
              </w:rPr>
            </w:pPr>
            <w:r w:rsidRPr="002522CD">
              <w:rPr>
                <w:color w:val="222222"/>
              </w:rPr>
              <w:t>Je kunt door het geven van voorlichting en advies zorgvragers stimuleren tot gedrag dat hun zelfredzaamheid, eigen kracht en gezondheid ten goede komt.</w:t>
            </w:r>
          </w:p>
        </w:tc>
        <w:tc>
          <w:tcPr>
            <w:tcW w:w="3637" w:type="dxa"/>
          </w:tcPr>
          <w:p w14:paraId="2565CD91" w14:textId="77777777" w:rsidR="006767F4" w:rsidRPr="00FB2F11" w:rsidRDefault="006767F4" w:rsidP="00F54A94">
            <w:pPr>
              <w:spacing w:before="240" w:after="0"/>
              <w:rPr>
                <w:rFonts w:asciiTheme="majorHAnsi" w:eastAsia="Arial" w:hAnsiTheme="majorHAnsi" w:cstheme="majorHAnsi"/>
              </w:rPr>
            </w:pPr>
            <w:proofErr w:type="spellStart"/>
            <w:r w:rsidRPr="00FB2F11">
              <w:rPr>
                <w:rFonts w:asciiTheme="majorHAnsi" w:eastAsia="Arial" w:hAnsiTheme="majorHAnsi" w:cstheme="majorHAnsi"/>
                <w:b/>
              </w:rPr>
              <w:lastRenderedPageBreak/>
              <w:t>Zorgpad</w:t>
            </w:r>
            <w:proofErr w:type="spellEnd"/>
            <w:r w:rsidRPr="00E73156">
              <w:rPr>
                <w:rFonts w:asciiTheme="majorHAnsi" w:eastAsia="Arial" w:hAnsiTheme="majorHAnsi" w:cstheme="majorHAnsi"/>
              </w:rPr>
              <w:t xml:space="preserve"> </w:t>
            </w:r>
            <w:r w:rsidRPr="00E73156">
              <w:rPr>
                <w:rFonts w:asciiTheme="majorHAnsi" w:hAnsiTheme="majorHAnsi" w:cstheme="majorHAnsi"/>
              </w:rPr>
              <w:t>→</w:t>
            </w:r>
            <w:r w:rsidRPr="00E73156">
              <w:rPr>
                <w:rFonts w:asciiTheme="majorHAnsi" w:eastAsia="Arial" w:hAnsiTheme="majorHAnsi" w:cstheme="majorHAnsi"/>
              </w:rPr>
              <w:t xml:space="preserve"> </w:t>
            </w:r>
          </w:p>
          <w:p w14:paraId="4D8BEB46" w14:textId="77777777" w:rsidR="006767F4" w:rsidRDefault="006767F4" w:rsidP="00F54A94">
            <w:r>
              <w:t>Beroepsgerichte basisboek:</w:t>
            </w:r>
          </w:p>
          <w:p w14:paraId="0BCDADBB" w14:textId="77777777" w:rsidR="006767F4" w:rsidRDefault="006767F4" w:rsidP="00F54A94">
            <w:pPr>
              <w:rPr>
                <w:color w:val="000000"/>
              </w:rPr>
            </w:pPr>
            <w:r>
              <w:rPr>
                <w:color w:val="000000"/>
              </w:rPr>
              <w:t>Voorlichting, advies en instructie</w:t>
            </w:r>
          </w:p>
          <w:p w14:paraId="6C8E957B" w14:textId="77777777" w:rsidR="006767F4" w:rsidRDefault="006767F4" w:rsidP="00F54A94">
            <w:pPr>
              <w:rPr>
                <w:color w:val="000000"/>
              </w:rPr>
            </w:pPr>
            <w:r>
              <w:rPr>
                <w:color w:val="000000"/>
              </w:rPr>
              <w:t>Hoofdstuk 1: Voorlichting, advies en instructie</w:t>
            </w:r>
          </w:p>
          <w:p w14:paraId="35097284" w14:textId="77777777" w:rsidR="006767F4" w:rsidRPr="00E73156" w:rsidRDefault="006767F4" w:rsidP="00F54A94">
            <w:pPr>
              <w:rPr>
                <w:rFonts w:asciiTheme="majorHAnsi" w:hAnsiTheme="majorHAnsi" w:cstheme="majorHAnsi"/>
              </w:rPr>
            </w:pPr>
            <w:r>
              <w:rPr>
                <w:color w:val="000000"/>
              </w:rPr>
              <w:t>Hoofdstuk 2: Voorlichting, advies en instructie</w:t>
            </w:r>
          </w:p>
        </w:tc>
      </w:tr>
      <w:tr w:rsidR="006767F4" w:rsidRPr="00E73156" w14:paraId="4360FF16" w14:textId="77777777" w:rsidTr="006767F4">
        <w:tc>
          <w:tcPr>
            <w:tcW w:w="1683" w:type="dxa"/>
          </w:tcPr>
          <w:p w14:paraId="00E92360" w14:textId="7CBBCC28" w:rsidR="00CA41DE" w:rsidRDefault="00CA41DE" w:rsidP="00F54A94">
            <w:pPr>
              <w:spacing w:before="240" w:after="0"/>
              <w:rPr>
                <w:rFonts w:asciiTheme="majorHAnsi" w:hAnsiTheme="majorHAnsi" w:cstheme="majorHAnsi"/>
              </w:rPr>
            </w:pPr>
            <w:r>
              <w:rPr>
                <w:rFonts w:asciiTheme="majorHAnsi" w:hAnsiTheme="majorHAnsi" w:cstheme="majorHAnsi"/>
              </w:rPr>
              <w:lastRenderedPageBreak/>
              <w:t>Les 7</w:t>
            </w:r>
          </w:p>
          <w:p w14:paraId="322B42BC" w14:textId="04886DCE" w:rsidR="006767F4" w:rsidRPr="00E73156" w:rsidRDefault="006767F4" w:rsidP="00F54A94">
            <w:pPr>
              <w:spacing w:before="240" w:after="0"/>
              <w:rPr>
                <w:rFonts w:asciiTheme="majorHAnsi" w:hAnsiTheme="majorHAnsi" w:cstheme="majorHAnsi"/>
              </w:rPr>
            </w:pPr>
            <w:r w:rsidRPr="00E73156">
              <w:rPr>
                <w:rFonts w:asciiTheme="majorHAnsi" w:hAnsiTheme="majorHAnsi" w:cstheme="majorHAnsi"/>
              </w:rPr>
              <w:t>Verpleegkunde</w:t>
            </w:r>
          </w:p>
          <w:p w14:paraId="40ABE310" w14:textId="77777777" w:rsidR="006767F4" w:rsidRPr="00E73156" w:rsidRDefault="006767F4" w:rsidP="00F54A94">
            <w:pPr>
              <w:spacing w:after="0"/>
              <w:rPr>
                <w:rFonts w:asciiTheme="majorHAnsi" w:hAnsiTheme="majorHAnsi" w:cstheme="majorHAnsi"/>
              </w:rPr>
            </w:pPr>
            <w:r w:rsidRPr="00E73156">
              <w:rPr>
                <w:rFonts w:asciiTheme="majorHAnsi" w:hAnsiTheme="majorHAnsi" w:cstheme="majorHAnsi"/>
              </w:rPr>
              <w:t>theorie (skills)</w:t>
            </w:r>
          </w:p>
          <w:p w14:paraId="1D32C291" w14:textId="77777777" w:rsidR="006767F4" w:rsidRPr="00E73156" w:rsidRDefault="006767F4" w:rsidP="00F54A94">
            <w:pPr>
              <w:spacing w:after="0"/>
              <w:rPr>
                <w:rFonts w:asciiTheme="majorHAnsi" w:hAnsiTheme="majorHAnsi" w:cstheme="majorHAnsi"/>
              </w:rPr>
            </w:pPr>
          </w:p>
          <w:p w14:paraId="3F5F01C7" w14:textId="77777777" w:rsidR="006767F4" w:rsidRPr="00E73156" w:rsidRDefault="006767F4" w:rsidP="00F54A94">
            <w:pPr>
              <w:spacing w:before="240"/>
              <w:rPr>
                <w:rFonts w:asciiTheme="majorHAnsi" w:hAnsiTheme="majorHAnsi" w:cstheme="majorHAnsi"/>
              </w:rPr>
            </w:pPr>
          </w:p>
        </w:tc>
        <w:tc>
          <w:tcPr>
            <w:tcW w:w="1884" w:type="dxa"/>
          </w:tcPr>
          <w:p w14:paraId="3AD4059C" w14:textId="77777777" w:rsidR="006767F4" w:rsidRPr="00E73156" w:rsidRDefault="006767F4" w:rsidP="00F54A94">
            <w:pPr>
              <w:spacing w:before="240"/>
              <w:rPr>
                <w:rFonts w:asciiTheme="majorHAnsi" w:hAnsiTheme="majorHAnsi" w:cstheme="majorHAnsi"/>
              </w:rPr>
            </w:pPr>
            <w:r w:rsidRPr="00E73156">
              <w:rPr>
                <w:rFonts w:asciiTheme="majorHAnsi" w:hAnsiTheme="majorHAnsi" w:cstheme="majorHAnsi"/>
              </w:rPr>
              <w:t>Voorlichting, advies en instructie</w:t>
            </w:r>
          </w:p>
        </w:tc>
        <w:tc>
          <w:tcPr>
            <w:tcW w:w="3370" w:type="dxa"/>
          </w:tcPr>
          <w:p w14:paraId="72E81519" w14:textId="77777777" w:rsidR="006767F4" w:rsidRDefault="006767F4" w:rsidP="00F54A94">
            <w:pPr>
              <w:widowControl w:val="0"/>
              <w:pBdr>
                <w:top w:val="nil"/>
                <w:left w:val="nil"/>
                <w:bottom w:val="nil"/>
                <w:right w:val="nil"/>
                <w:between w:val="nil"/>
              </w:pBdr>
              <w:rPr>
                <w:b/>
                <w:color w:val="000000"/>
              </w:rPr>
            </w:pPr>
            <w:r>
              <w:rPr>
                <w:b/>
                <w:color w:val="000000"/>
              </w:rPr>
              <w:t>Hoofddoel:</w:t>
            </w:r>
          </w:p>
          <w:p w14:paraId="4C7E61B5" w14:textId="77777777" w:rsidR="006767F4" w:rsidRDefault="006767F4" w:rsidP="00F54A94">
            <w:pPr>
              <w:widowControl w:val="0"/>
              <w:pBdr>
                <w:top w:val="nil"/>
                <w:left w:val="nil"/>
                <w:bottom w:val="nil"/>
                <w:right w:val="nil"/>
                <w:between w:val="nil"/>
              </w:pBdr>
              <w:rPr>
                <w:color w:val="222222"/>
              </w:rPr>
            </w:pPr>
            <w:r>
              <w:rPr>
                <w:color w:val="222222"/>
              </w:rPr>
              <w:t>Je kunt de zorgvrager en diens naasten voorlichting, advies en instructie geven.</w:t>
            </w:r>
          </w:p>
          <w:p w14:paraId="27773FE3" w14:textId="77777777" w:rsidR="006767F4" w:rsidRDefault="006767F4" w:rsidP="00F54A94">
            <w:pPr>
              <w:widowControl w:val="0"/>
              <w:pBdr>
                <w:top w:val="nil"/>
                <w:left w:val="nil"/>
                <w:bottom w:val="nil"/>
                <w:right w:val="nil"/>
                <w:between w:val="nil"/>
              </w:pBdr>
              <w:rPr>
                <w:b/>
                <w:color w:val="222222"/>
              </w:rPr>
            </w:pPr>
            <w:r>
              <w:rPr>
                <w:b/>
                <w:color w:val="222222"/>
              </w:rPr>
              <w:t>Subdoelen:</w:t>
            </w:r>
          </w:p>
          <w:p w14:paraId="24DAA6DB" w14:textId="77777777" w:rsidR="006767F4" w:rsidRPr="00DD5B20" w:rsidRDefault="006767F4" w:rsidP="006767F4">
            <w:pPr>
              <w:widowControl w:val="0"/>
              <w:numPr>
                <w:ilvl w:val="0"/>
                <w:numId w:val="4"/>
              </w:numPr>
              <w:pBdr>
                <w:top w:val="nil"/>
                <w:left w:val="nil"/>
                <w:bottom w:val="nil"/>
                <w:right w:val="nil"/>
                <w:between w:val="nil"/>
              </w:pBdr>
              <w:spacing w:after="0" w:line="240" w:lineRule="auto"/>
              <w:rPr>
                <w:color w:val="222222"/>
              </w:rPr>
            </w:pPr>
            <w:r w:rsidRPr="00F71E41">
              <w:rPr>
                <w:rFonts w:cstheme="minorHAnsi"/>
              </w:rPr>
              <w:t xml:space="preserve">Je </w:t>
            </w:r>
            <w:r>
              <w:rPr>
                <w:rFonts w:cstheme="minorHAnsi"/>
              </w:rPr>
              <w:t>brengt</w:t>
            </w:r>
            <w:r w:rsidRPr="00F71E41">
              <w:rPr>
                <w:rFonts w:cstheme="minorHAnsi"/>
              </w:rPr>
              <w:t xml:space="preserve"> met behulp van o.a. het </w:t>
            </w:r>
            <w:proofErr w:type="spellStart"/>
            <w:r w:rsidRPr="00F71E41">
              <w:rPr>
                <w:rFonts w:cstheme="minorHAnsi"/>
              </w:rPr>
              <w:t>zorg</w:t>
            </w:r>
            <w:r>
              <w:rPr>
                <w:rFonts w:cstheme="minorHAnsi"/>
              </w:rPr>
              <w:t>leef</w:t>
            </w:r>
            <w:r w:rsidRPr="00F71E41">
              <w:rPr>
                <w:rFonts w:cstheme="minorHAnsi"/>
              </w:rPr>
              <w:t>plan</w:t>
            </w:r>
            <w:proofErr w:type="spellEnd"/>
            <w:r w:rsidRPr="00F71E41">
              <w:rPr>
                <w:rFonts w:cstheme="minorHAnsi"/>
              </w:rPr>
              <w:t xml:space="preserve"> de behoefte van de zorgvrager aan voorlichting</w:t>
            </w:r>
            <w:r>
              <w:rPr>
                <w:rFonts w:cstheme="minorHAnsi"/>
              </w:rPr>
              <w:t xml:space="preserve">, </w:t>
            </w:r>
            <w:r w:rsidRPr="00F71E41">
              <w:rPr>
                <w:rFonts w:cstheme="minorHAnsi"/>
              </w:rPr>
              <w:t>advies</w:t>
            </w:r>
            <w:r>
              <w:rPr>
                <w:rFonts w:cstheme="minorHAnsi"/>
              </w:rPr>
              <w:t xml:space="preserve"> en instructie</w:t>
            </w:r>
            <w:r w:rsidRPr="00F71E41">
              <w:rPr>
                <w:rFonts w:cstheme="minorHAnsi"/>
              </w:rPr>
              <w:t xml:space="preserve"> in kaart.</w:t>
            </w:r>
          </w:p>
          <w:p w14:paraId="733FECA8" w14:textId="77777777" w:rsidR="006767F4" w:rsidRPr="00121FA0" w:rsidRDefault="006767F4" w:rsidP="006767F4">
            <w:pPr>
              <w:widowControl w:val="0"/>
              <w:numPr>
                <w:ilvl w:val="0"/>
                <w:numId w:val="4"/>
              </w:numPr>
              <w:pBdr>
                <w:top w:val="nil"/>
                <w:left w:val="nil"/>
                <w:bottom w:val="nil"/>
                <w:right w:val="nil"/>
                <w:between w:val="nil"/>
              </w:pBdr>
              <w:spacing w:after="0" w:line="240" w:lineRule="auto"/>
              <w:rPr>
                <w:color w:val="222222"/>
              </w:rPr>
            </w:pPr>
            <w:r w:rsidRPr="00D37FF1">
              <w:rPr>
                <w:rFonts w:cstheme="minorHAnsi"/>
              </w:rPr>
              <w:t>Je kunt door het geven van voorlichting en advies zorgvragers stimuleren tot gedrag dat hun zelfredzaamheid, eigen kracht en gezondheid ten goede komt.</w:t>
            </w:r>
          </w:p>
          <w:p w14:paraId="7666E5B5" w14:textId="77777777" w:rsidR="006767F4" w:rsidRPr="00A16C0C" w:rsidRDefault="006767F4" w:rsidP="006767F4">
            <w:pPr>
              <w:widowControl w:val="0"/>
              <w:numPr>
                <w:ilvl w:val="0"/>
                <w:numId w:val="4"/>
              </w:numPr>
              <w:pBdr>
                <w:top w:val="nil"/>
                <w:left w:val="nil"/>
                <w:bottom w:val="nil"/>
                <w:right w:val="nil"/>
                <w:between w:val="nil"/>
              </w:pBdr>
              <w:spacing w:after="0" w:line="240" w:lineRule="auto"/>
              <w:rPr>
                <w:color w:val="222222"/>
              </w:rPr>
            </w:pPr>
            <w:r w:rsidRPr="00F71E41">
              <w:rPr>
                <w:rFonts w:cstheme="minorHAnsi"/>
              </w:rPr>
              <w:t>Je kunt bij het geven van voorlichting en advies jouw gedrag, communicatie en begeleiding aanpassen aan de persoonlijke situatie en voorkeuren van mantelzorgers en hun naasten, ook als zij verschillen in cultuur of achtergrond</w:t>
            </w:r>
            <w:r>
              <w:rPr>
                <w:rFonts w:cstheme="minorHAnsi"/>
              </w:rPr>
              <w:t>.</w:t>
            </w:r>
          </w:p>
        </w:tc>
        <w:tc>
          <w:tcPr>
            <w:tcW w:w="3637" w:type="dxa"/>
          </w:tcPr>
          <w:p w14:paraId="64875A8C" w14:textId="77777777" w:rsidR="006767F4" w:rsidRPr="00FB2F11" w:rsidRDefault="006767F4" w:rsidP="00F54A94">
            <w:pPr>
              <w:spacing w:before="240" w:after="0"/>
              <w:rPr>
                <w:rFonts w:asciiTheme="majorHAnsi" w:eastAsia="Arial" w:hAnsiTheme="majorHAnsi" w:cstheme="majorHAnsi"/>
              </w:rPr>
            </w:pPr>
            <w:proofErr w:type="spellStart"/>
            <w:r w:rsidRPr="00FB2F11">
              <w:rPr>
                <w:rFonts w:asciiTheme="majorHAnsi" w:eastAsia="Arial" w:hAnsiTheme="majorHAnsi" w:cstheme="majorHAnsi"/>
                <w:b/>
              </w:rPr>
              <w:t>Zorgpad</w:t>
            </w:r>
            <w:proofErr w:type="spellEnd"/>
            <w:r w:rsidRPr="00E73156">
              <w:rPr>
                <w:rFonts w:asciiTheme="majorHAnsi" w:eastAsia="Arial" w:hAnsiTheme="majorHAnsi" w:cstheme="majorHAnsi"/>
              </w:rPr>
              <w:t xml:space="preserve"> </w:t>
            </w:r>
            <w:r w:rsidRPr="00E73156">
              <w:rPr>
                <w:rFonts w:asciiTheme="majorHAnsi" w:hAnsiTheme="majorHAnsi" w:cstheme="majorHAnsi"/>
              </w:rPr>
              <w:t>→</w:t>
            </w:r>
            <w:r w:rsidRPr="00E73156">
              <w:rPr>
                <w:rFonts w:asciiTheme="majorHAnsi" w:eastAsia="Arial" w:hAnsiTheme="majorHAnsi" w:cstheme="majorHAnsi"/>
              </w:rPr>
              <w:t xml:space="preserve"> </w:t>
            </w:r>
          </w:p>
          <w:p w14:paraId="37A98833" w14:textId="77777777" w:rsidR="006767F4" w:rsidRDefault="006767F4" w:rsidP="00F54A94">
            <w:r>
              <w:t>Beroepsgerichte basisboek:</w:t>
            </w:r>
          </w:p>
          <w:p w14:paraId="7DDAD01C" w14:textId="77777777" w:rsidR="006767F4" w:rsidRDefault="006767F4" w:rsidP="00F54A94">
            <w:pPr>
              <w:rPr>
                <w:color w:val="000000"/>
              </w:rPr>
            </w:pPr>
            <w:r>
              <w:rPr>
                <w:color w:val="000000"/>
              </w:rPr>
              <w:t>Voorlichting, advies en instructie</w:t>
            </w:r>
          </w:p>
          <w:p w14:paraId="4E6EBC3B" w14:textId="77777777" w:rsidR="006767F4" w:rsidRDefault="006767F4" w:rsidP="00F54A94">
            <w:pPr>
              <w:rPr>
                <w:color w:val="000000"/>
              </w:rPr>
            </w:pPr>
            <w:r>
              <w:rPr>
                <w:color w:val="000000"/>
              </w:rPr>
              <w:t>Hoofdstuk 1: Voorlichting, advies en instructie</w:t>
            </w:r>
          </w:p>
          <w:p w14:paraId="0937F93B" w14:textId="77777777" w:rsidR="006767F4" w:rsidRPr="00E73156" w:rsidRDefault="006767F4" w:rsidP="00F54A94">
            <w:pPr>
              <w:spacing w:before="240" w:after="0"/>
              <w:rPr>
                <w:rFonts w:asciiTheme="majorHAnsi" w:hAnsiTheme="majorHAnsi" w:cstheme="majorHAnsi"/>
              </w:rPr>
            </w:pPr>
            <w:r>
              <w:rPr>
                <w:color w:val="000000"/>
              </w:rPr>
              <w:t>Hoofdstuk 2: Voorlichting, advies en instructie</w:t>
            </w:r>
          </w:p>
        </w:tc>
      </w:tr>
      <w:tr w:rsidR="006767F4" w:rsidRPr="00E73156" w14:paraId="594454D8" w14:textId="77777777" w:rsidTr="006767F4">
        <w:tc>
          <w:tcPr>
            <w:tcW w:w="1683" w:type="dxa"/>
          </w:tcPr>
          <w:p w14:paraId="09DB7DAF" w14:textId="0E8788C3" w:rsidR="00CA41DE" w:rsidRDefault="00CA41DE" w:rsidP="00F54A94">
            <w:pPr>
              <w:spacing w:before="240" w:after="0"/>
              <w:rPr>
                <w:rFonts w:asciiTheme="majorHAnsi" w:hAnsiTheme="majorHAnsi" w:cstheme="majorHAnsi"/>
              </w:rPr>
            </w:pPr>
            <w:r>
              <w:rPr>
                <w:rFonts w:asciiTheme="majorHAnsi" w:hAnsiTheme="majorHAnsi" w:cstheme="majorHAnsi"/>
              </w:rPr>
              <w:t>Les 8</w:t>
            </w:r>
          </w:p>
          <w:p w14:paraId="1E33107E" w14:textId="4B940DA0" w:rsidR="006767F4" w:rsidRPr="00E73156" w:rsidRDefault="006767F4" w:rsidP="00F54A94">
            <w:pPr>
              <w:spacing w:before="240" w:after="0"/>
              <w:rPr>
                <w:rFonts w:asciiTheme="majorHAnsi" w:hAnsiTheme="majorHAnsi" w:cstheme="majorHAnsi"/>
              </w:rPr>
            </w:pPr>
            <w:r w:rsidRPr="00E73156">
              <w:rPr>
                <w:rFonts w:asciiTheme="majorHAnsi" w:hAnsiTheme="majorHAnsi" w:cstheme="majorHAnsi"/>
              </w:rPr>
              <w:t>Verpleegkunde</w:t>
            </w:r>
          </w:p>
          <w:p w14:paraId="280C73F0" w14:textId="77777777" w:rsidR="006767F4" w:rsidRPr="00E73156" w:rsidRDefault="006767F4" w:rsidP="00F54A94">
            <w:pPr>
              <w:spacing w:after="0"/>
              <w:rPr>
                <w:rFonts w:asciiTheme="majorHAnsi" w:hAnsiTheme="majorHAnsi" w:cstheme="majorHAnsi"/>
              </w:rPr>
            </w:pPr>
            <w:r w:rsidRPr="00E73156">
              <w:rPr>
                <w:rFonts w:asciiTheme="majorHAnsi" w:hAnsiTheme="majorHAnsi" w:cstheme="majorHAnsi"/>
              </w:rPr>
              <w:t>theorie (skills)</w:t>
            </w:r>
          </w:p>
          <w:p w14:paraId="00C88094" w14:textId="77777777" w:rsidR="006767F4" w:rsidRPr="00E73156" w:rsidRDefault="006767F4" w:rsidP="00F54A94">
            <w:pPr>
              <w:spacing w:before="240"/>
              <w:rPr>
                <w:rFonts w:asciiTheme="majorHAnsi" w:hAnsiTheme="majorHAnsi" w:cstheme="majorHAnsi"/>
              </w:rPr>
            </w:pPr>
          </w:p>
        </w:tc>
        <w:tc>
          <w:tcPr>
            <w:tcW w:w="1884" w:type="dxa"/>
          </w:tcPr>
          <w:p w14:paraId="26F95EB2" w14:textId="77777777" w:rsidR="006767F4" w:rsidRPr="00E73156" w:rsidRDefault="006767F4" w:rsidP="00F54A94">
            <w:pPr>
              <w:spacing w:before="240"/>
              <w:rPr>
                <w:rFonts w:asciiTheme="majorHAnsi" w:hAnsiTheme="majorHAnsi" w:cstheme="majorHAnsi"/>
              </w:rPr>
            </w:pPr>
            <w:r w:rsidRPr="00E73156">
              <w:rPr>
                <w:rFonts w:asciiTheme="majorHAnsi" w:hAnsiTheme="majorHAnsi" w:cstheme="majorHAnsi"/>
              </w:rPr>
              <w:t>Voorlichting, advies en instructie</w:t>
            </w:r>
          </w:p>
        </w:tc>
        <w:tc>
          <w:tcPr>
            <w:tcW w:w="3370" w:type="dxa"/>
          </w:tcPr>
          <w:p w14:paraId="47B29D98" w14:textId="77777777" w:rsidR="006767F4" w:rsidRDefault="006767F4" w:rsidP="00F54A94">
            <w:pPr>
              <w:widowControl w:val="0"/>
              <w:pBdr>
                <w:top w:val="nil"/>
                <w:left w:val="nil"/>
                <w:bottom w:val="nil"/>
                <w:right w:val="nil"/>
                <w:between w:val="nil"/>
              </w:pBdr>
              <w:rPr>
                <w:b/>
                <w:color w:val="000000"/>
              </w:rPr>
            </w:pPr>
            <w:r>
              <w:rPr>
                <w:b/>
                <w:color w:val="000000"/>
              </w:rPr>
              <w:t>Hoofddoel:</w:t>
            </w:r>
          </w:p>
          <w:p w14:paraId="2A54A7C6" w14:textId="77777777" w:rsidR="006767F4" w:rsidRDefault="006767F4" w:rsidP="00F54A94">
            <w:pPr>
              <w:widowControl w:val="0"/>
              <w:pBdr>
                <w:top w:val="nil"/>
                <w:left w:val="nil"/>
                <w:bottom w:val="nil"/>
                <w:right w:val="nil"/>
                <w:between w:val="nil"/>
              </w:pBdr>
              <w:rPr>
                <w:color w:val="222222"/>
              </w:rPr>
            </w:pPr>
            <w:r>
              <w:rPr>
                <w:color w:val="222222"/>
              </w:rPr>
              <w:t>Je kunt de zorgvrager en diens naasten voorlichting, advies en instructie geven.</w:t>
            </w:r>
          </w:p>
          <w:p w14:paraId="0CB5271B" w14:textId="77777777" w:rsidR="006767F4" w:rsidRDefault="006767F4" w:rsidP="00F54A94">
            <w:pPr>
              <w:widowControl w:val="0"/>
              <w:pBdr>
                <w:top w:val="nil"/>
                <w:left w:val="nil"/>
                <w:bottom w:val="nil"/>
                <w:right w:val="nil"/>
                <w:between w:val="nil"/>
              </w:pBdr>
              <w:rPr>
                <w:b/>
                <w:color w:val="222222"/>
              </w:rPr>
            </w:pPr>
            <w:r>
              <w:rPr>
                <w:b/>
                <w:color w:val="222222"/>
              </w:rPr>
              <w:t>Subdoelen:</w:t>
            </w:r>
          </w:p>
          <w:p w14:paraId="1CA9F7EC" w14:textId="77777777" w:rsidR="006767F4" w:rsidRPr="009957B7" w:rsidRDefault="006767F4" w:rsidP="006767F4">
            <w:pPr>
              <w:widowControl w:val="0"/>
              <w:numPr>
                <w:ilvl w:val="0"/>
                <w:numId w:val="4"/>
              </w:numPr>
              <w:pBdr>
                <w:top w:val="nil"/>
                <w:left w:val="nil"/>
                <w:bottom w:val="nil"/>
                <w:right w:val="nil"/>
                <w:between w:val="nil"/>
              </w:pBdr>
              <w:spacing w:after="0" w:line="240" w:lineRule="auto"/>
              <w:rPr>
                <w:color w:val="222222"/>
              </w:rPr>
            </w:pPr>
            <w:r w:rsidRPr="00D37FF1">
              <w:rPr>
                <w:rFonts w:cstheme="minorHAnsi"/>
              </w:rPr>
              <w:t xml:space="preserve">Je </w:t>
            </w:r>
            <w:r>
              <w:rPr>
                <w:rFonts w:cstheme="minorHAnsi"/>
              </w:rPr>
              <w:t>hanteert in</w:t>
            </w:r>
            <w:r w:rsidRPr="00D37FF1">
              <w:rPr>
                <w:rFonts w:cstheme="minorHAnsi"/>
              </w:rPr>
              <w:t xml:space="preserve"> het gev</w:t>
            </w:r>
            <w:r>
              <w:rPr>
                <w:rFonts w:cstheme="minorHAnsi"/>
              </w:rPr>
              <w:t>en van voorlichting en advies</w:t>
            </w:r>
            <w:r w:rsidRPr="00D37FF1">
              <w:rPr>
                <w:rFonts w:cstheme="minorHAnsi"/>
              </w:rPr>
              <w:t xml:space="preserve"> een planmatige aanpak.</w:t>
            </w:r>
          </w:p>
          <w:p w14:paraId="3F98ECA8" w14:textId="77777777" w:rsidR="006767F4" w:rsidRPr="00790B86" w:rsidRDefault="006767F4" w:rsidP="006767F4">
            <w:pPr>
              <w:widowControl w:val="0"/>
              <w:numPr>
                <w:ilvl w:val="0"/>
                <w:numId w:val="4"/>
              </w:numPr>
              <w:pBdr>
                <w:top w:val="nil"/>
                <w:left w:val="nil"/>
                <w:bottom w:val="nil"/>
                <w:right w:val="nil"/>
                <w:between w:val="nil"/>
              </w:pBdr>
              <w:spacing w:after="0" w:line="240" w:lineRule="auto"/>
              <w:rPr>
                <w:color w:val="222222"/>
              </w:rPr>
            </w:pPr>
            <w:r w:rsidRPr="00435ED4">
              <w:rPr>
                <w:color w:val="222222"/>
              </w:rPr>
              <w:t xml:space="preserve">Je </w:t>
            </w:r>
            <w:r>
              <w:rPr>
                <w:color w:val="222222"/>
              </w:rPr>
              <w:t>geeft d</w:t>
            </w:r>
            <w:r w:rsidRPr="00435ED4">
              <w:rPr>
                <w:color w:val="222222"/>
              </w:rPr>
              <w:t>e zorgvrager en zijn naasten voorlichting</w:t>
            </w:r>
            <w:r>
              <w:rPr>
                <w:color w:val="222222"/>
              </w:rPr>
              <w:t>,</w:t>
            </w:r>
            <w:r w:rsidRPr="00435ED4">
              <w:rPr>
                <w:color w:val="222222"/>
              </w:rPr>
              <w:t xml:space="preserve"> advies</w:t>
            </w:r>
            <w:r>
              <w:rPr>
                <w:color w:val="222222"/>
              </w:rPr>
              <w:t xml:space="preserve"> en instructie</w:t>
            </w:r>
            <w:r w:rsidRPr="00435ED4">
              <w:rPr>
                <w:color w:val="222222"/>
              </w:rPr>
              <w:t xml:space="preserve"> bij zorgvragen op het gebied van ziekte, indicaties, </w:t>
            </w:r>
            <w:r w:rsidRPr="00435ED4">
              <w:rPr>
                <w:color w:val="222222"/>
              </w:rPr>
              <w:lastRenderedPageBreak/>
              <w:t>leefstijl, hulpmiddelen, aanpassingen in huis, mondigheid</w:t>
            </w:r>
            <w:r>
              <w:rPr>
                <w:color w:val="222222"/>
              </w:rPr>
              <w:t xml:space="preserve"> en hygiëne.</w:t>
            </w:r>
          </w:p>
        </w:tc>
        <w:tc>
          <w:tcPr>
            <w:tcW w:w="3637" w:type="dxa"/>
          </w:tcPr>
          <w:p w14:paraId="68BBAD4A" w14:textId="77777777" w:rsidR="006767F4" w:rsidRPr="00FB2F11" w:rsidRDefault="006767F4" w:rsidP="00F54A94">
            <w:pPr>
              <w:spacing w:before="240" w:after="0"/>
              <w:rPr>
                <w:rFonts w:asciiTheme="majorHAnsi" w:eastAsia="Arial" w:hAnsiTheme="majorHAnsi" w:cstheme="majorHAnsi"/>
              </w:rPr>
            </w:pPr>
            <w:proofErr w:type="spellStart"/>
            <w:r w:rsidRPr="00FB2F11">
              <w:rPr>
                <w:rFonts w:asciiTheme="majorHAnsi" w:eastAsia="Arial" w:hAnsiTheme="majorHAnsi" w:cstheme="majorHAnsi"/>
                <w:b/>
              </w:rPr>
              <w:lastRenderedPageBreak/>
              <w:t>Zorgpad</w:t>
            </w:r>
            <w:proofErr w:type="spellEnd"/>
            <w:r w:rsidRPr="00E73156">
              <w:rPr>
                <w:rFonts w:asciiTheme="majorHAnsi" w:eastAsia="Arial" w:hAnsiTheme="majorHAnsi" w:cstheme="majorHAnsi"/>
              </w:rPr>
              <w:t xml:space="preserve"> </w:t>
            </w:r>
            <w:r w:rsidRPr="00E73156">
              <w:rPr>
                <w:rFonts w:asciiTheme="majorHAnsi" w:hAnsiTheme="majorHAnsi" w:cstheme="majorHAnsi"/>
              </w:rPr>
              <w:t>→</w:t>
            </w:r>
            <w:r w:rsidRPr="00E73156">
              <w:rPr>
                <w:rFonts w:asciiTheme="majorHAnsi" w:eastAsia="Arial" w:hAnsiTheme="majorHAnsi" w:cstheme="majorHAnsi"/>
              </w:rPr>
              <w:t xml:space="preserve"> </w:t>
            </w:r>
          </w:p>
          <w:p w14:paraId="02F3DBEF" w14:textId="77777777" w:rsidR="006767F4" w:rsidRDefault="006767F4" w:rsidP="00F54A94">
            <w:r>
              <w:t>Beroepsgerichte basisboek:</w:t>
            </w:r>
          </w:p>
          <w:p w14:paraId="60491073" w14:textId="77777777" w:rsidR="006767F4" w:rsidRDefault="006767F4" w:rsidP="00F54A94">
            <w:pPr>
              <w:rPr>
                <w:color w:val="000000"/>
              </w:rPr>
            </w:pPr>
            <w:r>
              <w:rPr>
                <w:color w:val="000000"/>
              </w:rPr>
              <w:t>Voorlichting, advies en instructie</w:t>
            </w:r>
          </w:p>
          <w:p w14:paraId="6E09078F" w14:textId="77777777" w:rsidR="006767F4" w:rsidRDefault="006767F4" w:rsidP="00F54A94">
            <w:pPr>
              <w:rPr>
                <w:color w:val="000000"/>
              </w:rPr>
            </w:pPr>
            <w:r>
              <w:rPr>
                <w:color w:val="000000"/>
              </w:rPr>
              <w:t>Hoofdstuk 1: Voorlichting, advies en instructie</w:t>
            </w:r>
          </w:p>
          <w:p w14:paraId="6B73EC7D" w14:textId="77777777" w:rsidR="006767F4" w:rsidRPr="00E73156" w:rsidRDefault="006767F4" w:rsidP="00F54A94">
            <w:pPr>
              <w:spacing w:before="240" w:after="0"/>
              <w:rPr>
                <w:rFonts w:asciiTheme="majorHAnsi" w:hAnsiTheme="majorHAnsi" w:cstheme="majorHAnsi"/>
              </w:rPr>
            </w:pPr>
            <w:r>
              <w:rPr>
                <w:color w:val="000000"/>
              </w:rPr>
              <w:t>Hoofdstuk 2: Voorlichting, advies en instructie</w:t>
            </w:r>
          </w:p>
        </w:tc>
      </w:tr>
      <w:tr w:rsidR="006767F4" w:rsidRPr="00E73156" w14:paraId="22E3D208" w14:textId="77777777" w:rsidTr="006767F4">
        <w:tc>
          <w:tcPr>
            <w:tcW w:w="1683" w:type="dxa"/>
          </w:tcPr>
          <w:p w14:paraId="237AEA19" w14:textId="32FBF65F" w:rsidR="00CA41DE" w:rsidRDefault="00CA41DE" w:rsidP="00F54A94">
            <w:pPr>
              <w:spacing w:before="240" w:after="0"/>
              <w:rPr>
                <w:rFonts w:asciiTheme="majorHAnsi" w:hAnsiTheme="majorHAnsi" w:cstheme="majorHAnsi"/>
              </w:rPr>
            </w:pPr>
            <w:r>
              <w:rPr>
                <w:rFonts w:asciiTheme="majorHAnsi" w:hAnsiTheme="majorHAnsi" w:cstheme="majorHAnsi"/>
              </w:rPr>
              <w:lastRenderedPageBreak/>
              <w:t>Les 9</w:t>
            </w:r>
          </w:p>
          <w:p w14:paraId="6F659E05" w14:textId="00965D03" w:rsidR="006767F4" w:rsidRPr="00E73156" w:rsidRDefault="006767F4" w:rsidP="00F54A94">
            <w:pPr>
              <w:spacing w:before="240" w:after="0"/>
              <w:rPr>
                <w:rFonts w:asciiTheme="majorHAnsi" w:hAnsiTheme="majorHAnsi" w:cstheme="majorHAnsi"/>
              </w:rPr>
            </w:pPr>
            <w:r w:rsidRPr="00E73156">
              <w:rPr>
                <w:rFonts w:asciiTheme="majorHAnsi" w:hAnsiTheme="majorHAnsi" w:cstheme="majorHAnsi"/>
              </w:rPr>
              <w:t>Verpleegkunde</w:t>
            </w:r>
          </w:p>
          <w:p w14:paraId="286C2B1E" w14:textId="6F3C5EE6" w:rsidR="006767F4" w:rsidRDefault="006767F4" w:rsidP="00F54A94">
            <w:pPr>
              <w:spacing w:after="0"/>
              <w:rPr>
                <w:rFonts w:asciiTheme="majorHAnsi" w:hAnsiTheme="majorHAnsi" w:cstheme="majorHAnsi"/>
              </w:rPr>
            </w:pPr>
            <w:r w:rsidRPr="00E73156">
              <w:rPr>
                <w:rFonts w:asciiTheme="majorHAnsi" w:hAnsiTheme="majorHAnsi" w:cstheme="majorHAnsi"/>
              </w:rPr>
              <w:t>theorie (skills)</w:t>
            </w:r>
          </w:p>
          <w:p w14:paraId="7A1193A3" w14:textId="0F59DE9C" w:rsidR="006767F4" w:rsidRDefault="006767F4" w:rsidP="00F54A94">
            <w:pPr>
              <w:spacing w:after="0"/>
              <w:rPr>
                <w:rFonts w:asciiTheme="majorHAnsi" w:hAnsiTheme="majorHAnsi" w:cstheme="majorHAnsi"/>
              </w:rPr>
            </w:pPr>
          </w:p>
          <w:p w14:paraId="05BDCD09" w14:textId="55E49459" w:rsidR="006767F4" w:rsidRPr="006767F4" w:rsidRDefault="006767F4" w:rsidP="00F54A94">
            <w:pPr>
              <w:spacing w:after="0"/>
              <w:rPr>
                <w:rFonts w:asciiTheme="majorHAnsi" w:hAnsiTheme="majorHAnsi" w:cstheme="majorHAnsi"/>
                <w:b/>
                <w:bCs/>
              </w:rPr>
            </w:pPr>
            <w:proofErr w:type="spellStart"/>
            <w:r w:rsidRPr="006767F4">
              <w:rPr>
                <w:rFonts w:asciiTheme="majorHAnsi" w:hAnsiTheme="majorHAnsi" w:cstheme="majorHAnsi"/>
                <w:b/>
                <w:bCs/>
              </w:rPr>
              <w:t>wk</w:t>
            </w:r>
            <w:proofErr w:type="spellEnd"/>
            <w:r w:rsidRPr="006767F4">
              <w:rPr>
                <w:rFonts w:asciiTheme="majorHAnsi" w:hAnsiTheme="majorHAnsi" w:cstheme="majorHAnsi"/>
                <w:b/>
                <w:bCs/>
              </w:rPr>
              <w:t xml:space="preserve"> 1 periode 2</w:t>
            </w:r>
          </w:p>
          <w:p w14:paraId="58BED6C5" w14:textId="77777777" w:rsidR="006767F4" w:rsidRPr="00E73156" w:rsidRDefault="006767F4" w:rsidP="00F54A94">
            <w:pPr>
              <w:spacing w:after="0"/>
              <w:rPr>
                <w:rFonts w:asciiTheme="majorHAnsi" w:hAnsiTheme="majorHAnsi" w:cstheme="majorHAnsi"/>
              </w:rPr>
            </w:pPr>
          </w:p>
          <w:p w14:paraId="2C42183D" w14:textId="77777777" w:rsidR="006767F4" w:rsidRPr="00E73156" w:rsidRDefault="006767F4" w:rsidP="00F54A94">
            <w:pPr>
              <w:spacing w:before="240"/>
              <w:rPr>
                <w:rFonts w:asciiTheme="majorHAnsi" w:hAnsiTheme="majorHAnsi" w:cstheme="majorHAnsi"/>
              </w:rPr>
            </w:pPr>
          </w:p>
        </w:tc>
        <w:tc>
          <w:tcPr>
            <w:tcW w:w="1884" w:type="dxa"/>
          </w:tcPr>
          <w:p w14:paraId="7EA89960" w14:textId="77777777" w:rsidR="006767F4" w:rsidRPr="00E73156" w:rsidRDefault="006767F4" w:rsidP="00F54A94">
            <w:pPr>
              <w:spacing w:before="240"/>
              <w:rPr>
                <w:rFonts w:asciiTheme="majorHAnsi" w:hAnsiTheme="majorHAnsi" w:cstheme="majorHAnsi"/>
              </w:rPr>
            </w:pPr>
            <w:r w:rsidRPr="00E73156">
              <w:rPr>
                <w:rFonts w:asciiTheme="majorHAnsi" w:hAnsiTheme="majorHAnsi" w:cstheme="majorHAnsi"/>
              </w:rPr>
              <w:t>Groepsdynamica</w:t>
            </w:r>
          </w:p>
        </w:tc>
        <w:tc>
          <w:tcPr>
            <w:tcW w:w="3370" w:type="dxa"/>
          </w:tcPr>
          <w:p w14:paraId="2510E114" w14:textId="77777777" w:rsidR="006767F4" w:rsidRPr="00E73156" w:rsidRDefault="006767F4" w:rsidP="00F54A94">
            <w:pPr>
              <w:pStyle w:val="Geenafstand"/>
              <w:rPr>
                <w:rFonts w:asciiTheme="majorHAnsi" w:hAnsiTheme="majorHAnsi" w:cstheme="majorHAnsi"/>
                <w:b/>
              </w:rPr>
            </w:pPr>
            <w:r w:rsidRPr="00E73156">
              <w:rPr>
                <w:rFonts w:asciiTheme="majorHAnsi" w:hAnsiTheme="majorHAnsi" w:cstheme="majorHAnsi"/>
                <w:b/>
              </w:rPr>
              <w:t>Hoofddoel:</w:t>
            </w:r>
          </w:p>
          <w:p w14:paraId="139770A5" w14:textId="77777777" w:rsidR="006767F4" w:rsidRPr="00E73156" w:rsidRDefault="006767F4" w:rsidP="00F54A94">
            <w:pPr>
              <w:pStyle w:val="Geenafstand"/>
              <w:rPr>
                <w:rStyle w:val="nhloinline"/>
                <w:rFonts w:asciiTheme="majorHAnsi" w:hAnsiTheme="majorHAnsi" w:cstheme="majorHAnsi"/>
              </w:rPr>
            </w:pPr>
            <w:r w:rsidRPr="00E73156">
              <w:rPr>
                <w:rStyle w:val="nhloinline"/>
                <w:rFonts w:asciiTheme="majorHAnsi" w:hAnsiTheme="majorHAnsi" w:cstheme="majorHAnsi"/>
              </w:rPr>
              <w:t xml:space="preserve">Je kunt een groep zorgvragers begeleiden, en je kunt een individuele zorgvrager begeleiden binnen de groep waarin hij leeft. </w:t>
            </w:r>
          </w:p>
          <w:p w14:paraId="33C91C25" w14:textId="77777777" w:rsidR="006767F4" w:rsidRPr="00E73156" w:rsidRDefault="006767F4" w:rsidP="00F54A94">
            <w:pPr>
              <w:pStyle w:val="Geenafstand"/>
              <w:rPr>
                <w:rFonts w:asciiTheme="majorHAnsi" w:hAnsiTheme="majorHAnsi" w:cstheme="majorHAnsi"/>
                <w:b/>
              </w:rPr>
            </w:pPr>
            <w:r w:rsidRPr="00E73156">
              <w:rPr>
                <w:rStyle w:val="nhloinline"/>
                <w:rFonts w:asciiTheme="majorHAnsi" w:hAnsiTheme="majorHAnsi" w:cstheme="majorHAnsi"/>
                <w:b/>
              </w:rPr>
              <w:t xml:space="preserve">Subdoelen: </w:t>
            </w:r>
          </w:p>
          <w:p w14:paraId="454985BE" w14:textId="77777777" w:rsidR="006767F4" w:rsidRPr="00E73156" w:rsidRDefault="006767F4" w:rsidP="006767F4">
            <w:pPr>
              <w:pStyle w:val="Geenafstand"/>
              <w:widowControl w:val="0"/>
              <w:numPr>
                <w:ilvl w:val="0"/>
                <w:numId w:val="5"/>
              </w:numPr>
              <w:pBdr>
                <w:top w:val="nil"/>
                <w:left w:val="nil"/>
                <w:bottom w:val="nil"/>
                <w:right w:val="nil"/>
                <w:between w:val="nil"/>
              </w:pBdr>
              <w:spacing w:after="0" w:line="240" w:lineRule="auto"/>
              <w:rPr>
                <w:rFonts w:asciiTheme="majorHAnsi" w:hAnsiTheme="majorHAnsi" w:cstheme="majorHAnsi"/>
              </w:rPr>
            </w:pPr>
            <w:r w:rsidRPr="00E73156">
              <w:rPr>
                <w:rFonts w:asciiTheme="majorHAnsi" w:hAnsiTheme="majorHAnsi" w:cstheme="majorHAnsi"/>
              </w:rPr>
              <w:t xml:space="preserve">Je kunt aangeven wat een groep is, en je kunt verschillende kenmerken en functies van groepen beschrijven. </w:t>
            </w:r>
          </w:p>
          <w:p w14:paraId="309C9CBF" w14:textId="77777777" w:rsidR="006767F4" w:rsidRPr="00E73156" w:rsidRDefault="006767F4" w:rsidP="006767F4">
            <w:pPr>
              <w:pStyle w:val="Geenafstand"/>
              <w:widowControl w:val="0"/>
              <w:numPr>
                <w:ilvl w:val="0"/>
                <w:numId w:val="5"/>
              </w:numPr>
              <w:pBdr>
                <w:top w:val="nil"/>
                <w:left w:val="nil"/>
                <w:bottom w:val="nil"/>
                <w:right w:val="nil"/>
                <w:between w:val="nil"/>
              </w:pBdr>
              <w:spacing w:after="0" w:line="240" w:lineRule="auto"/>
              <w:rPr>
                <w:rFonts w:asciiTheme="majorHAnsi" w:hAnsiTheme="majorHAnsi" w:cstheme="majorHAnsi"/>
              </w:rPr>
            </w:pPr>
            <w:r w:rsidRPr="00E73156">
              <w:rPr>
                <w:rFonts w:asciiTheme="majorHAnsi" w:hAnsiTheme="majorHAnsi" w:cstheme="majorHAnsi"/>
              </w:rPr>
              <w:t>Je kunt de verschillende rollen in een groep herkennen en je kunt de sfeer in een groep op een positieve manier beïnvloeden.</w:t>
            </w:r>
          </w:p>
          <w:p w14:paraId="0336133F" w14:textId="77777777" w:rsidR="006767F4" w:rsidRPr="00E73156" w:rsidRDefault="006767F4" w:rsidP="006767F4">
            <w:pPr>
              <w:pStyle w:val="Geenafstand"/>
              <w:widowControl w:val="0"/>
              <w:numPr>
                <w:ilvl w:val="0"/>
                <w:numId w:val="5"/>
              </w:numPr>
              <w:pBdr>
                <w:top w:val="nil"/>
                <w:left w:val="nil"/>
                <w:bottom w:val="nil"/>
                <w:right w:val="nil"/>
                <w:between w:val="nil"/>
              </w:pBdr>
              <w:spacing w:after="0" w:line="240" w:lineRule="auto"/>
              <w:rPr>
                <w:rStyle w:val="nhloinline"/>
                <w:rFonts w:asciiTheme="majorHAnsi" w:hAnsiTheme="majorHAnsi" w:cstheme="majorHAnsi"/>
              </w:rPr>
            </w:pPr>
            <w:r w:rsidRPr="00E73156">
              <w:rPr>
                <w:rStyle w:val="nhloinline"/>
                <w:rFonts w:asciiTheme="majorHAnsi" w:hAnsiTheme="majorHAnsi" w:cstheme="majorHAnsi"/>
              </w:rPr>
              <w:t>Je kunt bij het begeleiden van een groep structuur bieden.</w:t>
            </w:r>
          </w:p>
          <w:p w14:paraId="4C8D12C8" w14:textId="77777777" w:rsidR="006767F4" w:rsidRPr="00E73156" w:rsidRDefault="006767F4" w:rsidP="006767F4">
            <w:pPr>
              <w:pStyle w:val="Geenafstand"/>
              <w:widowControl w:val="0"/>
              <w:numPr>
                <w:ilvl w:val="0"/>
                <w:numId w:val="5"/>
              </w:numPr>
              <w:pBdr>
                <w:top w:val="nil"/>
                <w:left w:val="nil"/>
                <w:bottom w:val="nil"/>
                <w:right w:val="nil"/>
                <w:between w:val="nil"/>
              </w:pBdr>
              <w:spacing w:after="0" w:line="240" w:lineRule="auto"/>
              <w:rPr>
                <w:rFonts w:asciiTheme="majorHAnsi" w:hAnsiTheme="majorHAnsi" w:cstheme="majorHAnsi"/>
              </w:rPr>
            </w:pPr>
            <w:r w:rsidRPr="00E73156">
              <w:rPr>
                <w:rStyle w:val="nhloinline"/>
                <w:rFonts w:asciiTheme="majorHAnsi" w:hAnsiTheme="majorHAnsi" w:cstheme="majorHAnsi"/>
              </w:rPr>
              <w:t>Je kunt de sfeer in een groep zorgvragers bewaken en bevorderen en daarbij steeds een passende rol aannemen.</w:t>
            </w:r>
          </w:p>
        </w:tc>
        <w:tc>
          <w:tcPr>
            <w:tcW w:w="3637" w:type="dxa"/>
          </w:tcPr>
          <w:p w14:paraId="5B1653A8" w14:textId="77777777" w:rsidR="006767F4" w:rsidRPr="00E73156" w:rsidRDefault="006767F4" w:rsidP="00F54A94">
            <w:pPr>
              <w:rPr>
                <w:rFonts w:asciiTheme="majorHAnsi" w:hAnsiTheme="majorHAnsi" w:cstheme="majorHAnsi"/>
                <w:b/>
              </w:rPr>
            </w:pPr>
            <w:proofErr w:type="spellStart"/>
            <w:r w:rsidRPr="00E73156">
              <w:rPr>
                <w:rFonts w:asciiTheme="majorHAnsi" w:hAnsiTheme="majorHAnsi" w:cstheme="majorHAnsi"/>
                <w:b/>
              </w:rPr>
              <w:t>Zorgpad</w:t>
            </w:r>
            <w:proofErr w:type="spellEnd"/>
          </w:p>
          <w:p w14:paraId="02942C13" w14:textId="77777777" w:rsidR="006767F4" w:rsidRPr="00E73156" w:rsidRDefault="006767F4" w:rsidP="00F54A94">
            <w:pPr>
              <w:rPr>
                <w:rFonts w:asciiTheme="majorHAnsi" w:hAnsiTheme="majorHAnsi" w:cstheme="majorHAnsi"/>
              </w:rPr>
            </w:pPr>
            <w:r w:rsidRPr="00E73156">
              <w:rPr>
                <w:rFonts w:asciiTheme="majorHAnsi" w:hAnsiTheme="majorHAnsi" w:cstheme="majorHAnsi"/>
              </w:rPr>
              <w:t>Beroepsgerichte basis boek</w:t>
            </w:r>
          </w:p>
          <w:p w14:paraId="096B98CB" w14:textId="77777777" w:rsidR="006767F4" w:rsidRPr="00E73156" w:rsidRDefault="006767F4" w:rsidP="00F54A94">
            <w:pPr>
              <w:rPr>
                <w:rFonts w:asciiTheme="majorHAnsi" w:hAnsiTheme="majorHAnsi" w:cstheme="majorHAnsi"/>
              </w:rPr>
            </w:pPr>
            <w:r w:rsidRPr="00E73156">
              <w:rPr>
                <w:rFonts w:asciiTheme="majorHAnsi" w:hAnsiTheme="majorHAnsi" w:cstheme="majorHAnsi"/>
              </w:rPr>
              <w:t>Begeleiden in de zorg</w:t>
            </w:r>
          </w:p>
          <w:p w14:paraId="7FD14696" w14:textId="77777777" w:rsidR="006767F4" w:rsidRPr="00E73156" w:rsidRDefault="006767F4" w:rsidP="006767F4">
            <w:pPr>
              <w:pStyle w:val="Lijstalinea"/>
              <w:numPr>
                <w:ilvl w:val="0"/>
                <w:numId w:val="6"/>
              </w:numPr>
              <w:spacing w:after="0" w:line="240" w:lineRule="auto"/>
              <w:rPr>
                <w:rFonts w:asciiTheme="majorHAnsi" w:hAnsiTheme="majorHAnsi" w:cstheme="majorHAnsi"/>
              </w:rPr>
            </w:pPr>
            <w:r w:rsidRPr="00E73156">
              <w:rPr>
                <w:rFonts w:asciiTheme="majorHAnsi" w:hAnsiTheme="majorHAnsi" w:cstheme="majorHAnsi"/>
              </w:rPr>
              <w:t>Hoofdstuk 10</w:t>
            </w:r>
          </w:p>
          <w:p w14:paraId="1A8DEB16" w14:textId="77777777" w:rsidR="006767F4" w:rsidRPr="00E73156" w:rsidRDefault="006767F4" w:rsidP="00F54A94">
            <w:pPr>
              <w:rPr>
                <w:rFonts w:asciiTheme="majorHAnsi" w:hAnsiTheme="majorHAnsi" w:cstheme="majorHAnsi"/>
              </w:rPr>
            </w:pPr>
            <w:r w:rsidRPr="00E73156">
              <w:rPr>
                <w:rFonts w:asciiTheme="majorHAnsi" w:hAnsiTheme="majorHAnsi" w:cstheme="majorHAnsi"/>
              </w:rPr>
              <w:t>Begeleiden van groepen</w:t>
            </w:r>
          </w:p>
          <w:p w14:paraId="51806642" w14:textId="77777777" w:rsidR="006767F4" w:rsidRPr="00E73156" w:rsidRDefault="006767F4" w:rsidP="00F54A94">
            <w:pPr>
              <w:rPr>
                <w:rFonts w:asciiTheme="majorHAnsi" w:hAnsiTheme="majorHAnsi" w:cstheme="majorHAnsi"/>
              </w:rPr>
            </w:pPr>
            <w:r w:rsidRPr="00E73156">
              <w:rPr>
                <w:rFonts w:asciiTheme="majorHAnsi" w:hAnsiTheme="majorHAnsi" w:cstheme="majorHAnsi"/>
              </w:rPr>
              <w:t>10.1 Groepen en groepsprocessen</w:t>
            </w:r>
          </w:p>
          <w:p w14:paraId="45DFE5D1" w14:textId="77777777" w:rsidR="006767F4" w:rsidRPr="00E73156" w:rsidRDefault="006767F4" w:rsidP="00F54A94">
            <w:pPr>
              <w:rPr>
                <w:rFonts w:asciiTheme="majorHAnsi" w:hAnsiTheme="majorHAnsi" w:cstheme="majorHAnsi"/>
              </w:rPr>
            </w:pPr>
            <w:r w:rsidRPr="00E73156">
              <w:rPr>
                <w:rFonts w:asciiTheme="majorHAnsi" w:hAnsiTheme="majorHAnsi" w:cstheme="majorHAnsi"/>
              </w:rPr>
              <w:t>Branche boek</w:t>
            </w:r>
          </w:p>
          <w:p w14:paraId="398055B9" w14:textId="77777777" w:rsidR="006767F4" w:rsidRPr="00E73156" w:rsidRDefault="006767F4" w:rsidP="00F54A94">
            <w:pPr>
              <w:rPr>
                <w:rFonts w:asciiTheme="majorHAnsi" w:hAnsiTheme="majorHAnsi" w:cstheme="majorHAnsi"/>
              </w:rPr>
            </w:pPr>
            <w:r w:rsidRPr="00E73156">
              <w:rPr>
                <w:rFonts w:asciiTheme="majorHAnsi" w:hAnsiTheme="majorHAnsi" w:cstheme="majorHAnsi"/>
              </w:rPr>
              <w:t>Verpleeg- en verzorgingshuis</w:t>
            </w:r>
          </w:p>
          <w:p w14:paraId="0B656909" w14:textId="77777777" w:rsidR="006767F4" w:rsidRPr="00E73156" w:rsidRDefault="006767F4" w:rsidP="006767F4">
            <w:pPr>
              <w:pStyle w:val="Lijstalinea"/>
              <w:numPr>
                <w:ilvl w:val="0"/>
                <w:numId w:val="6"/>
              </w:numPr>
              <w:spacing w:after="0" w:line="240" w:lineRule="auto"/>
              <w:rPr>
                <w:rFonts w:asciiTheme="majorHAnsi" w:hAnsiTheme="majorHAnsi" w:cstheme="majorHAnsi"/>
              </w:rPr>
            </w:pPr>
            <w:r w:rsidRPr="00E73156">
              <w:rPr>
                <w:rFonts w:asciiTheme="majorHAnsi" w:hAnsiTheme="majorHAnsi" w:cstheme="majorHAnsi"/>
              </w:rPr>
              <w:t xml:space="preserve">Hoofdstuk 8 </w:t>
            </w:r>
          </w:p>
          <w:p w14:paraId="4C7B350B" w14:textId="77777777" w:rsidR="006767F4" w:rsidRPr="00E73156" w:rsidRDefault="006767F4" w:rsidP="00F54A94">
            <w:pPr>
              <w:rPr>
                <w:rFonts w:asciiTheme="majorHAnsi" w:hAnsiTheme="majorHAnsi" w:cstheme="majorHAnsi"/>
              </w:rPr>
            </w:pPr>
            <w:r w:rsidRPr="00E73156">
              <w:rPr>
                <w:rFonts w:asciiTheme="majorHAnsi" w:hAnsiTheme="majorHAnsi" w:cstheme="majorHAnsi"/>
              </w:rPr>
              <w:t>Een groep begeleiden</w:t>
            </w:r>
          </w:p>
          <w:p w14:paraId="2DAEB85F" w14:textId="77777777" w:rsidR="006767F4" w:rsidRPr="00E73156" w:rsidRDefault="006767F4" w:rsidP="00F54A94">
            <w:pPr>
              <w:spacing w:before="240" w:after="0"/>
              <w:rPr>
                <w:rFonts w:asciiTheme="majorHAnsi" w:hAnsiTheme="majorHAnsi" w:cstheme="majorHAnsi"/>
              </w:rPr>
            </w:pPr>
            <w:r w:rsidRPr="00E73156">
              <w:rPr>
                <w:rFonts w:asciiTheme="majorHAnsi" w:hAnsiTheme="majorHAnsi" w:cstheme="majorHAnsi"/>
              </w:rPr>
              <w:t>8.2 Groepsbegeleiding</w:t>
            </w:r>
          </w:p>
        </w:tc>
      </w:tr>
      <w:tr w:rsidR="006767F4" w:rsidRPr="00E73156" w14:paraId="4982739F" w14:textId="77777777" w:rsidTr="006767F4">
        <w:tc>
          <w:tcPr>
            <w:tcW w:w="1683" w:type="dxa"/>
          </w:tcPr>
          <w:p w14:paraId="0CC6238B" w14:textId="3C6BA070" w:rsidR="00CA41DE" w:rsidRDefault="00CA41DE" w:rsidP="00F54A94">
            <w:pPr>
              <w:spacing w:before="240" w:after="0"/>
              <w:rPr>
                <w:rFonts w:asciiTheme="majorHAnsi" w:hAnsiTheme="majorHAnsi" w:cstheme="majorHAnsi"/>
              </w:rPr>
            </w:pPr>
            <w:r>
              <w:rPr>
                <w:rFonts w:asciiTheme="majorHAnsi" w:hAnsiTheme="majorHAnsi" w:cstheme="majorHAnsi"/>
              </w:rPr>
              <w:t>Les 10</w:t>
            </w:r>
          </w:p>
          <w:p w14:paraId="7987E09B" w14:textId="07276123" w:rsidR="006767F4" w:rsidRPr="00E73156" w:rsidRDefault="006767F4" w:rsidP="00F54A94">
            <w:pPr>
              <w:spacing w:before="240" w:after="0"/>
              <w:rPr>
                <w:rFonts w:asciiTheme="majorHAnsi" w:hAnsiTheme="majorHAnsi" w:cstheme="majorHAnsi"/>
              </w:rPr>
            </w:pPr>
            <w:r w:rsidRPr="00E73156">
              <w:rPr>
                <w:rFonts w:asciiTheme="majorHAnsi" w:hAnsiTheme="majorHAnsi" w:cstheme="majorHAnsi"/>
              </w:rPr>
              <w:t>Verpleegkunde</w:t>
            </w:r>
          </w:p>
          <w:p w14:paraId="6CC08C92" w14:textId="77777777" w:rsidR="006767F4" w:rsidRPr="00E73156" w:rsidRDefault="006767F4" w:rsidP="00F54A94">
            <w:pPr>
              <w:spacing w:after="0"/>
              <w:rPr>
                <w:rFonts w:asciiTheme="majorHAnsi" w:hAnsiTheme="majorHAnsi" w:cstheme="majorHAnsi"/>
              </w:rPr>
            </w:pPr>
            <w:r w:rsidRPr="00E73156">
              <w:rPr>
                <w:rFonts w:asciiTheme="majorHAnsi" w:hAnsiTheme="majorHAnsi" w:cstheme="majorHAnsi"/>
              </w:rPr>
              <w:t>theorie (skills)</w:t>
            </w:r>
          </w:p>
          <w:p w14:paraId="31DDBD64" w14:textId="77777777" w:rsidR="006767F4" w:rsidRPr="00E73156" w:rsidRDefault="006767F4" w:rsidP="00F54A94">
            <w:pPr>
              <w:spacing w:before="240"/>
              <w:rPr>
                <w:rFonts w:asciiTheme="majorHAnsi" w:hAnsiTheme="majorHAnsi" w:cstheme="majorHAnsi"/>
              </w:rPr>
            </w:pPr>
          </w:p>
        </w:tc>
        <w:tc>
          <w:tcPr>
            <w:tcW w:w="1884" w:type="dxa"/>
          </w:tcPr>
          <w:p w14:paraId="22B78503" w14:textId="77777777" w:rsidR="006767F4" w:rsidRPr="00E73156" w:rsidRDefault="006767F4" w:rsidP="00F54A94">
            <w:pPr>
              <w:spacing w:before="240"/>
              <w:rPr>
                <w:rFonts w:asciiTheme="majorHAnsi" w:hAnsiTheme="majorHAnsi" w:cstheme="majorHAnsi"/>
              </w:rPr>
            </w:pPr>
            <w:r>
              <w:rPr>
                <w:rFonts w:asciiTheme="majorHAnsi" w:hAnsiTheme="majorHAnsi" w:cstheme="majorHAnsi"/>
              </w:rPr>
              <w:t>Participatie stimuleren</w:t>
            </w:r>
          </w:p>
        </w:tc>
        <w:tc>
          <w:tcPr>
            <w:tcW w:w="3370" w:type="dxa"/>
          </w:tcPr>
          <w:p w14:paraId="75769C34" w14:textId="77777777" w:rsidR="006767F4" w:rsidRPr="00031419" w:rsidRDefault="006767F4" w:rsidP="00F54A94">
            <w:pPr>
              <w:widowControl w:val="0"/>
              <w:pBdr>
                <w:top w:val="nil"/>
                <w:left w:val="nil"/>
                <w:bottom w:val="nil"/>
                <w:right w:val="nil"/>
                <w:between w:val="nil"/>
              </w:pBdr>
              <w:spacing w:after="0" w:line="240" w:lineRule="auto"/>
              <w:rPr>
                <w:b/>
                <w:color w:val="000000"/>
                <w:szCs w:val="22"/>
              </w:rPr>
            </w:pPr>
            <w:r w:rsidRPr="00031419">
              <w:rPr>
                <w:b/>
                <w:color w:val="000000"/>
                <w:szCs w:val="22"/>
              </w:rPr>
              <w:t>Hoofddoel:</w:t>
            </w:r>
          </w:p>
          <w:p w14:paraId="6253681B" w14:textId="77777777" w:rsidR="006767F4" w:rsidRDefault="006767F4" w:rsidP="00F54A94">
            <w:pPr>
              <w:widowControl w:val="0"/>
              <w:pBdr>
                <w:top w:val="nil"/>
                <w:left w:val="nil"/>
                <w:bottom w:val="nil"/>
                <w:right w:val="nil"/>
                <w:between w:val="nil"/>
              </w:pBdr>
              <w:spacing w:after="0" w:line="240" w:lineRule="auto"/>
              <w:rPr>
                <w:szCs w:val="22"/>
              </w:rPr>
            </w:pPr>
            <w:r w:rsidRPr="00031419">
              <w:rPr>
                <w:szCs w:val="22"/>
              </w:rPr>
              <w:t>Je kunt een zorgvrager of groep zorgvragers in een verpleeg-, verzorgingshuis en in de thuiszorg stimuleren en begeleiden bij zijn dagelijkse activiteiten en participatie afgestemd op de behoeften en mogelijkheden van de zorgvrager</w:t>
            </w:r>
            <w:r>
              <w:rPr>
                <w:szCs w:val="22"/>
              </w:rPr>
              <w:t>.</w:t>
            </w:r>
          </w:p>
          <w:p w14:paraId="34CDBF55" w14:textId="77777777" w:rsidR="006767F4" w:rsidRPr="00031419" w:rsidRDefault="006767F4" w:rsidP="00F54A94">
            <w:pPr>
              <w:widowControl w:val="0"/>
              <w:pBdr>
                <w:top w:val="nil"/>
                <w:left w:val="nil"/>
                <w:bottom w:val="nil"/>
                <w:right w:val="nil"/>
                <w:between w:val="nil"/>
              </w:pBdr>
              <w:spacing w:after="0" w:line="240" w:lineRule="auto"/>
              <w:rPr>
                <w:szCs w:val="22"/>
              </w:rPr>
            </w:pPr>
          </w:p>
          <w:p w14:paraId="5431EC74" w14:textId="77777777" w:rsidR="006767F4" w:rsidRPr="00031419" w:rsidRDefault="006767F4" w:rsidP="00F54A94">
            <w:pPr>
              <w:widowControl w:val="0"/>
              <w:pBdr>
                <w:top w:val="nil"/>
                <w:left w:val="nil"/>
                <w:bottom w:val="nil"/>
                <w:right w:val="nil"/>
                <w:between w:val="nil"/>
              </w:pBdr>
              <w:spacing w:after="0" w:line="240" w:lineRule="auto"/>
              <w:rPr>
                <w:rFonts w:eastAsia="Times New Roman"/>
                <w:b/>
                <w:szCs w:val="22"/>
              </w:rPr>
            </w:pPr>
            <w:r w:rsidRPr="00031419">
              <w:rPr>
                <w:rFonts w:eastAsia="Times New Roman"/>
                <w:b/>
                <w:szCs w:val="22"/>
              </w:rPr>
              <w:t>Subdoelen:</w:t>
            </w:r>
          </w:p>
          <w:p w14:paraId="1A491069" w14:textId="77777777" w:rsidR="006767F4" w:rsidRPr="00031419" w:rsidRDefault="006767F4" w:rsidP="006767F4">
            <w:pPr>
              <w:widowControl w:val="0"/>
              <w:numPr>
                <w:ilvl w:val="0"/>
                <w:numId w:val="7"/>
              </w:numPr>
              <w:pBdr>
                <w:top w:val="nil"/>
                <w:left w:val="nil"/>
                <w:bottom w:val="nil"/>
                <w:right w:val="nil"/>
                <w:between w:val="nil"/>
              </w:pBdr>
              <w:spacing w:after="0" w:line="240" w:lineRule="auto"/>
              <w:rPr>
                <w:rFonts w:eastAsia="Times New Roman"/>
                <w:szCs w:val="22"/>
              </w:rPr>
            </w:pPr>
            <w:r w:rsidRPr="00031419">
              <w:rPr>
                <w:rFonts w:eastAsia="Times New Roman"/>
                <w:szCs w:val="22"/>
              </w:rPr>
              <w:t xml:space="preserve">Je kunt de betrokkenheid van zorgvragers bij deelname aan dagelijkse activiteiten stimuleren en onderbouwen welke keuzes je hierin hebt gemaakt. </w:t>
            </w:r>
          </w:p>
          <w:p w14:paraId="00073FB3" w14:textId="77777777" w:rsidR="006767F4" w:rsidRPr="00031419" w:rsidRDefault="006767F4" w:rsidP="006767F4">
            <w:pPr>
              <w:widowControl w:val="0"/>
              <w:numPr>
                <w:ilvl w:val="0"/>
                <w:numId w:val="7"/>
              </w:numPr>
              <w:pBdr>
                <w:top w:val="nil"/>
                <w:left w:val="nil"/>
                <w:bottom w:val="nil"/>
                <w:right w:val="nil"/>
                <w:between w:val="nil"/>
              </w:pBdr>
              <w:spacing w:after="0" w:line="240" w:lineRule="auto"/>
              <w:rPr>
                <w:rFonts w:eastAsia="Times New Roman"/>
                <w:szCs w:val="22"/>
              </w:rPr>
            </w:pPr>
            <w:r w:rsidRPr="00031419">
              <w:rPr>
                <w:rFonts w:eastAsia="Times New Roman"/>
                <w:szCs w:val="22"/>
              </w:rPr>
              <w:t xml:space="preserve">Je kunt zorgvragers stimuleren om deel te nemen aan dagelijkse activiteiten. </w:t>
            </w:r>
          </w:p>
          <w:p w14:paraId="3123684E" w14:textId="77777777" w:rsidR="006767F4" w:rsidRDefault="006767F4" w:rsidP="006767F4">
            <w:pPr>
              <w:widowControl w:val="0"/>
              <w:numPr>
                <w:ilvl w:val="0"/>
                <w:numId w:val="7"/>
              </w:numPr>
              <w:pBdr>
                <w:top w:val="nil"/>
                <w:left w:val="nil"/>
                <w:bottom w:val="nil"/>
                <w:right w:val="nil"/>
                <w:between w:val="nil"/>
              </w:pBdr>
              <w:spacing w:after="0" w:line="240" w:lineRule="auto"/>
              <w:rPr>
                <w:color w:val="000000"/>
                <w:szCs w:val="22"/>
              </w:rPr>
            </w:pPr>
            <w:r w:rsidRPr="00031419">
              <w:rPr>
                <w:color w:val="000000"/>
                <w:szCs w:val="22"/>
              </w:rPr>
              <w:t xml:space="preserve">Je kunt de motivatie van de zorgvrager voor het uitvoeren van dagelijkse bezigheid en </w:t>
            </w:r>
            <w:r w:rsidRPr="00031419">
              <w:rPr>
                <w:color w:val="000000"/>
                <w:szCs w:val="22"/>
              </w:rPr>
              <w:lastRenderedPageBreak/>
              <w:t>participatie bevorderen.</w:t>
            </w:r>
          </w:p>
          <w:p w14:paraId="36654D9B" w14:textId="77777777" w:rsidR="006767F4" w:rsidRPr="00031419" w:rsidRDefault="006767F4" w:rsidP="006767F4">
            <w:pPr>
              <w:widowControl w:val="0"/>
              <w:numPr>
                <w:ilvl w:val="0"/>
                <w:numId w:val="7"/>
              </w:numPr>
              <w:pBdr>
                <w:top w:val="nil"/>
                <w:left w:val="nil"/>
                <w:bottom w:val="nil"/>
                <w:right w:val="nil"/>
                <w:between w:val="nil"/>
              </w:pBdr>
              <w:spacing w:after="0" w:line="240" w:lineRule="auto"/>
              <w:rPr>
                <w:color w:val="000000"/>
                <w:szCs w:val="22"/>
              </w:rPr>
            </w:pPr>
            <w:r w:rsidRPr="00031419">
              <w:t>Je kunt de motivatie van de zorgvrager en zijn naasten stimuleren bij zelf- en samenredzaamheid.</w:t>
            </w:r>
          </w:p>
        </w:tc>
        <w:tc>
          <w:tcPr>
            <w:tcW w:w="3637" w:type="dxa"/>
          </w:tcPr>
          <w:p w14:paraId="675F0F8B" w14:textId="77777777" w:rsidR="006767F4" w:rsidRPr="00E82999" w:rsidRDefault="006767F4" w:rsidP="00F54A94">
            <w:pPr>
              <w:rPr>
                <w:b/>
              </w:rPr>
            </w:pPr>
            <w:proofErr w:type="spellStart"/>
            <w:r w:rsidRPr="0018177C">
              <w:rPr>
                <w:b/>
              </w:rPr>
              <w:lastRenderedPageBreak/>
              <w:t>Zorgpad</w:t>
            </w:r>
            <w:proofErr w:type="spellEnd"/>
            <w:r>
              <w:rPr>
                <w:b/>
              </w:rPr>
              <w:t xml:space="preserve">: </w:t>
            </w:r>
            <w:r>
              <w:t>Branche boek;</w:t>
            </w:r>
          </w:p>
          <w:p w14:paraId="44E43857" w14:textId="77777777" w:rsidR="006767F4" w:rsidRDefault="006767F4" w:rsidP="00F54A94">
            <w:r>
              <w:t>Verpleeg- en verzorgingshuis</w:t>
            </w:r>
          </w:p>
          <w:p w14:paraId="02522A37" w14:textId="77777777" w:rsidR="006767F4" w:rsidRDefault="006767F4" w:rsidP="006767F4">
            <w:pPr>
              <w:pStyle w:val="Lijstalinea"/>
              <w:numPr>
                <w:ilvl w:val="0"/>
                <w:numId w:val="8"/>
              </w:numPr>
              <w:spacing w:after="0" w:line="240" w:lineRule="auto"/>
            </w:pPr>
            <w:r>
              <w:t>Hoofdstuk 7 Een individu of een groep begeleiden bij dagelijkse activiteiten</w:t>
            </w:r>
          </w:p>
          <w:p w14:paraId="252A33D5" w14:textId="77777777" w:rsidR="006767F4" w:rsidRDefault="006767F4" w:rsidP="00F54A94">
            <w:r>
              <w:t>7.1 Belang van dagelijkse activiteiten</w:t>
            </w:r>
          </w:p>
          <w:p w14:paraId="5F134088" w14:textId="77777777" w:rsidR="006767F4" w:rsidRDefault="006767F4" w:rsidP="00F54A94">
            <w:r>
              <w:t>7.3 Motiveren</w:t>
            </w:r>
          </w:p>
          <w:p w14:paraId="009F7D33" w14:textId="77777777" w:rsidR="006767F4" w:rsidRDefault="006767F4" w:rsidP="00F54A94">
            <w:r>
              <w:t>Branche boek; Thuiszorg</w:t>
            </w:r>
          </w:p>
          <w:p w14:paraId="0192AE33" w14:textId="77777777" w:rsidR="006767F4" w:rsidRDefault="006767F4" w:rsidP="006767F4">
            <w:pPr>
              <w:pStyle w:val="Lijstalinea"/>
              <w:numPr>
                <w:ilvl w:val="0"/>
                <w:numId w:val="8"/>
              </w:numPr>
              <w:spacing w:after="0" w:line="240" w:lineRule="auto"/>
            </w:pPr>
            <w:r>
              <w:t>Hoofdstuk 2 Begeleiden bij dagelijkse bezigheden en participatie</w:t>
            </w:r>
          </w:p>
          <w:p w14:paraId="7331957F" w14:textId="77777777" w:rsidR="006767F4" w:rsidRDefault="006767F4" w:rsidP="00F54A94">
            <w:r>
              <w:t>2.1.5 Motiveren en stimuleren tot activiteiten</w:t>
            </w:r>
          </w:p>
          <w:p w14:paraId="50410C9A" w14:textId="77777777" w:rsidR="006767F4" w:rsidRDefault="006767F4" w:rsidP="00F54A94">
            <w:r>
              <w:t xml:space="preserve">Hoofdstuk 3 Ondersteunen bij zelf- en samenredzaamheid. </w:t>
            </w:r>
          </w:p>
          <w:p w14:paraId="6A8D4AFB" w14:textId="77777777" w:rsidR="006767F4" w:rsidRPr="00E73156" w:rsidRDefault="006767F4" w:rsidP="00F54A94">
            <w:pPr>
              <w:spacing w:before="240" w:after="0"/>
              <w:rPr>
                <w:rFonts w:asciiTheme="majorHAnsi" w:hAnsiTheme="majorHAnsi" w:cstheme="majorHAnsi"/>
              </w:rPr>
            </w:pPr>
            <w:r>
              <w:t>3.1.4 Motivatie vergroten</w:t>
            </w:r>
          </w:p>
        </w:tc>
      </w:tr>
      <w:tr w:rsidR="006767F4" w:rsidRPr="00E73156" w14:paraId="2BF05DCD" w14:textId="77777777" w:rsidTr="006767F4">
        <w:tc>
          <w:tcPr>
            <w:tcW w:w="1683" w:type="dxa"/>
          </w:tcPr>
          <w:p w14:paraId="20F06273" w14:textId="39501F29" w:rsidR="00CA41DE" w:rsidRDefault="00CA41DE" w:rsidP="00F54A94">
            <w:pPr>
              <w:spacing w:before="240" w:after="0"/>
              <w:rPr>
                <w:rFonts w:asciiTheme="majorHAnsi" w:hAnsiTheme="majorHAnsi" w:cstheme="majorHAnsi"/>
              </w:rPr>
            </w:pPr>
            <w:r>
              <w:rPr>
                <w:rFonts w:asciiTheme="majorHAnsi" w:hAnsiTheme="majorHAnsi" w:cstheme="majorHAnsi"/>
              </w:rPr>
              <w:lastRenderedPageBreak/>
              <w:t>Les 11</w:t>
            </w:r>
          </w:p>
          <w:p w14:paraId="19C0C062" w14:textId="07F6C501" w:rsidR="006767F4" w:rsidRPr="00E73156" w:rsidRDefault="006767F4" w:rsidP="00F54A94">
            <w:pPr>
              <w:spacing w:before="240" w:after="0"/>
              <w:rPr>
                <w:rFonts w:asciiTheme="majorHAnsi" w:hAnsiTheme="majorHAnsi" w:cstheme="majorHAnsi"/>
              </w:rPr>
            </w:pPr>
            <w:r w:rsidRPr="00E73156">
              <w:rPr>
                <w:rFonts w:asciiTheme="majorHAnsi" w:hAnsiTheme="majorHAnsi" w:cstheme="majorHAnsi"/>
              </w:rPr>
              <w:t>Verpleegkunde</w:t>
            </w:r>
          </w:p>
          <w:p w14:paraId="12A13656" w14:textId="77777777" w:rsidR="006767F4" w:rsidRPr="00E73156" w:rsidRDefault="006767F4" w:rsidP="00F54A94">
            <w:pPr>
              <w:spacing w:after="0"/>
              <w:rPr>
                <w:rFonts w:asciiTheme="majorHAnsi" w:hAnsiTheme="majorHAnsi" w:cstheme="majorHAnsi"/>
              </w:rPr>
            </w:pPr>
            <w:r w:rsidRPr="00E73156">
              <w:rPr>
                <w:rFonts w:asciiTheme="majorHAnsi" w:hAnsiTheme="majorHAnsi" w:cstheme="majorHAnsi"/>
              </w:rPr>
              <w:t>theorie (skills)</w:t>
            </w:r>
          </w:p>
          <w:p w14:paraId="4DAE46B3" w14:textId="77777777" w:rsidR="006767F4" w:rsidRPr="00E73156" w:rsidRDefault="006767F4" w:rsidP="00F54A94">
            <w:pPr>
              <w:spacing w:after="0"/>
              <w:rPr>
                <w:rFonts w:asciiTheme="majorHAnsi" w:hAnsiTheme="majorHAnsi" w:cstheme="majorHAnsi"/>
              </w:rPr>
            </w:pPr>
          </w:p>
          <w:p w14:paraId="31DB297B" w14:textId="77777777" w:rsidR="006767F4" w:rsidRPr="00E73156" w:rsidRDefault="006767F4" w:rsidP="00F54A94">
            <w:pPr>
              <w:spacing w:before="240"/>
              <w:rPr>
                <w:rFonts w:asciiTheme="majorHAnsi" w:hAnsiTheme="majorHAnsi" w:cstheme="majorHAnsi"/>
              </w:rPr>
            </w:pPr>
          </w:p>
        </w:tc>
        <w:tc>
          <w:tcPr>
            <w:tcW w:w="1884" w:type="dxa"/>
          </w:tcPr>
          <w:p w14:paraId="3FD30F1A" w14:textId="77777777" w:rsidR="006767F4" w:rsidRPr="00E73156" w:rsidRDefault="006767F4" w:rsidP="00F54A94">
            <w:pPr>
              <w:spacing w:before="240"/>
              <w:rPr>
                <w:rFonts w:asciiTheme="majorHAnsi" w:hAnsiTheme="majorHAnsi" w:cstheme="majorHAnsi"/>
              </w:rPr>
            </w:pPr>
            <w:r>
              <w:rPr>
                <w:rFonts w:asciiTheme="majorHAnsi" w:hAnsiTheme="majorHAnsi" w:cstheme="majorHAnsi"/>
              </w:rPr>
              <w:t>Omgaan met weerstand</w:t>
            </w:r>
          </w:p>
        </w:tc>
        <w:tc>
          <w:tcPr>
            <w:tcW w:w="3370" w:type="dxa"/>
          </w:tcPr>
          <w:p w14:paraId="1EF733DC" w14:textId="77777777" w:rsidR="006767F4" w:rsidRDefault="006767F4" w:rsidP="00F54A94">
            <w:pPr>
              <w:pStyle w:val="Geenafstand"/>
              <w:rPr>
                <w:b/>
              </w:rPr>
            </w:pPr>
            <w:r w:rsidRPr="007E40EF">
              <w:rPr>
                <w:b/>
              </w:rPr>
              <w:t>Hoofddoel:</w:t>
            </w:r>
          </w:p>
          <w:p w14:paraId="0C8D497B" w14:textId="77777777" w:rsidR="006767F4" w:rsidRPr="007E40EF" w:rsidRDefault="006767F4" w:rsidP="00F54A94">
            <w:pPr>
              <w:pStyle w:val="Geenafstand"/>
            </w:pPr>
            <w:r w:rsidRPr="007E40EF">
              <w:rPr>
                <w:rStyle w:val="nhloinline"/>
              </w:rPr>
              <w:t xml:space="preserve">Je herkent emotionele problemen, zoals </w:t>
            </w:r>
            <w:r>
              <w:rPr>
                <w:rStyle w:val="nhloinline"/>
              </w:rPr>
              <w:t>e</w:t>
            </w:r>
            <w:r w:rsidRPr="007E40EF">
              <w:rPr>
                <w:rStyle w:val="nhloinline"/>
              </w:rPr>
              <w:t>enzaamheidsproblematiek en sociale</w:t>
            </w:r>
            <w:r w:rsidRPr="007E40EF">
              <w:br/>
            </w:r>
            <w:r w:rsidRPr="007E40EF">
              <w:rPr>
                <w:rStyle w:val="nhloinline"/>
              </w:rPr>
              <w:t>uitsluiting en je ondersteunt bij praktische zaken.</w:t>
            </w:r>
          </w:p>
          <w:p w14:paraId="23489CE5" w14:textId="77777777" w:rsidR="006767F4" w:rsidRPr="007E40EF" w:rsidRDefault="006767F4" w:rsidP="00F54A94">
            <w:pPr>
              <w:pStyle w:val="Geenafstand"/>
              <w:rPr>
                <w:b/>
              </w:rPr>
            </w:pPr>
            <w:r w:rsidRPr="007E40EF">
              <w:rPr>
                <w:b/>
              </w:rPr>
              <w:t>Subdoelen:</w:t>
            </w:r>
          </w:p>
          <w:p w14:paraId="33B7D349" w14:textId="77777777" w:rsidR="006767F4" w:rsidRPr="007E40EF" w:rsidRDefault="006767F4" w:rsidP="006767F4">
            <w:pPr>
              <w:pStyle w:val="Geenafstand"/>
              <w:widowControl w:val="0"/>
              <w:numPr>
                <w:ilvl w:val="0"/>
                <w:numId w:val="9"/>
              </w:numPr>
              <w:pBdr>
                <w:top w:val="nil"/>
                <w:left w:val="nil"/>
                <w:bottom w:val="nil"/>
                <w:right w:val="nil"/>
                <w:between w:val="nil"/>
              </w:pBdr>
              <w:spacing w:after="0" w:line="240" w:lineRule="auto"/>
            </w:pPr>
            <w:r w:rsidRPr="007E40EF">
              <w:rPr>
                <w:rStyle w:val="nhloinline"/>
              </w:rPr>
              <w:t xml:space="preserve">Je kunt emoties en emotionele problemen herkennen bij de zorgvrager. </w:t>
            </w:r>
          </w:p>
          <w:p w14:paraId="2E31660C" w14:textId="77777777" w:rsidR="006767F4" w:rsidRPr="007E40EF" w:rsidRDefault="006767F4" w:rsidP="006767F4">
            <w:pPr>
              <w:pStyle w:val="Geenafstand"/>
              <w:widowControl w:val="0"/>
              <w:numPr>
                <w:ilvl w:val="0"/>
                <w:numId w:val="9"/>
              </w:numPr>
              <w:pBdr>
                <w:top w:val="nil"/>
                <w:left w:val="nil"/>
                <w:bottom w:val="nil"/>
                <w:right w:val="nil"/>
                <w:between w:val="nil"/>
              </w:pBdr>
              <w:spacing w:after="0" w:line="240" w:lineRule="auto"/>
            </w:pPr>
            <w:r w:rsidRPr="007E40EF">
              <w:rPr>
                <w:rStyle w:val="nhloinline"/>
              </w:rPr>
              <w:t>Je ondersteunt bij praktische zaken bij emotionele problemen</w:t>
            </w:r>
          </w:p>
          <w:p w14:paraId="38249B9F" w14:textId="77777777" w:rsidR="006767F4" w:rsidRPr="007E40EF" w:rsidRDefault="006767F4" w:rsidP="006767F4">
            <w:pPr>
              <w:pStyle w:val="Geenafstand"/>
              <w:widowControl w:val="0"/>
              <w:numPr>
                <w:ilvl w:val="0"/>
                <w:numId w:val="9"/>
              </w:numPr>
              <w:pBdr>
                <w:top w:val="nil"/>
                <w:left w:val="nil"/>
                <w:bottom w:val="nil"/>
                <w:right w:val="nil"/>
                <w:between w:val="nil"/>
              </w:pBdr>
              <w:spacing w:after="0" w:line="240" w:lineRule="auto"/>
            </w:pPr>
            <w:r w:rsidRPr="007E40EF">
              <w:rPr>
                <w:rStyle w:val="nhloinline"/>
              </w:rPr>
              <w:t>Je kunt een zorgvrager bij emotionele problemen begeleiden met behulp van de 5 stappen van het begeleidingsproces.</w:t>
            </w:r>
          </w:p>
          <w:p w14:paraId="6F73049E" w14:textId="77777777" w:rsidR="006767F4" w:rsidRPr="000F665F" w:rsidRDefault="006767F4" w:rsidP="006767F4">
            <w:pPr>
              <w:pStyle w:val="Geenafstand"/>
              <w:widowControl w:val="0"/>
              <w:numPr>
                <w:ilvl w:val="0"/>
                <w:numId w:val="9"/>
              </w:numPr>
              <w:pBdr>
                <w:top w:val="nil"/>
                <w:left w:val="nil"/>
                <w:bottom w:val="nil"/>
                <w:right w:val="nil"/>
                <w:between w:val="nil"/>
              </w:pBdr>
              <w:spacing w:after="0" w:line="240" w:lineRule="auto"/>
            </w:pPr>
            <w:r w:rsidRPr="007E40EF">
              <w:rPr>
                <w:rStyle w:val="nhloinline"/>
              </w:rPr>
              <w:t>Je past je manier van begeleiden aan op de behoeftes van de zorgvrager met emotionele problemen.</w:t>
            </w:r>
          </w:p>
        </w:tc>
        <w:tc>
          <w:tcPr>
            <w:tcW w:w="3637" w:type="dxa"/>
          </w:tcPr>
          <w:p w14:paraId="2A8503C8" w14:textId="77777777" w:rsidR="006767F4" w:rsidRPr="007E40EF" w:rsidRDefault="006767F4" w:rsidP="00F54A94">
            <w:pPr>
              <w:rPr>
                <w:b/>
              </w:rPr>
            </w:pPr>
            <w:proofErr w:type="spellStart"/>
            <w:r w:rsidRPr="007E40EF">
              <w:rPr>
                <w:b/>
              </w:rPr>
              <w:t>Zorgpad</w:t>
            </w:r>
            <w:proofErr w:type="spellEnd"/>
          </w:p>
          <w:p w14:paraId="4BEED62A" w14:textId="77777777" w:rsidR="006767F4" w:rsidRDefault="006767F4" w:rsidP="00F54A94">
            <w:r>
              <w:t>Beroepsgerichte basis boek</w:t>
            </w:r>
          </w:p>
          <w:p w14:paraId="249AE02D" w14:textId="77777777" w:rsidR="006767F4" w:rsidRDefault="006767F4" w:rsidP="00F54A94">
            <w:r>
              <w:t>Begeleiden in de zorg</w:t>
            </w:r>
          </w:p>
          <w:p w14:paraId="6496ECCC" w14:textId="77777777" w:rsidR="006767F4" w:rsidRDefault="006767F4" w:rsidP="006767F4">
            <w:pPr>
              <w:pStyle w:val="Lijstalinea"/>
              <w:numPr>
                <w:ilvl w:val="0"/>
                <w:numId w:val="10"/>
              </w:numPr>
              <w:spacing w:after="0" w:line="240" w:lineRule="auto"/>
            </w:pPr>
            <w:r>
              <w:t>Hoofdstuk 7; Ondersteunen bij emotionele problemen</w:t>
            </w:r>
          </w:p>
          <w:p w14:paraId="0D072EC5" w14:textId="77777777" w:rsidR="006767F4" w:rsidRDefault="006767F4" w:rsidP="00F54A94">
            <w:r>
              <w:t>7.1 Emoties en emotionele problemen</w:t>
            </w:r>
          </w:p>
          <w:p w14:paraId="6799FB2E" w14:textId="77777777" w:rsidR="006767F4" w:rsidRDefault="006767F4" w:rsidP="00F54A94">
            <w:r>
              <w:t>7.2 Het begeleidingsproces bij emotionele problemen</w:t>
            </w:r>
          </w:p>
          <w:p w14:paraId="1945F5B8" w14:textId="77777777" w:rsidR="006767F4" w:rsidRPr="00E73156" w:rsidRDefault="006767F4" w:rsidP="00F54A94">
            <w:pPr>
              <w:spacing w:before="240" w:after="0"/>
              <w:rPr>
                <w:rFonts w:asciiTheme="majorHAnsi" w:hAnsiTheme="majorHAnsi" w:cstheme="majorHAnsi"/>
              </w:rPr>
            </w:pPr>
          </w:p>
        </w:tc>
      </w:tr>
      <w:tr w:rsidR="006767F4" w:rsidRPr="00E73156" w14:paraId="2391490B" w14:textId="77777777" w:rsidTr="006767F4">
        <w:tc>
          <w:tcPr>
            <w:tcW w:w="1683" w:type="dxa"/>
          </w:tcPr>
          <w:p w14:paraId="0AC81863" w14:textId="4D2E06FB" w:rsidR="00CA41DE" w:rsidRDefault="00CA41DE" w:rsidP="00F54A94">
            <w:pPr>
              <w:spacing w:before="240" w:after="0"/>
              <w:rPr>
                <w:rFonts w:asciiTheme="majorHAnsi" w:hAnsiTheme="majorHAnsi" w:cstheme="majorHAnsi"/>
              </w:rPr>
            </w:pPr>
            <w:r>
              <w:rPr>
                <w:rFonts w:asciiTheme="majorHAnsi" w:hAnsiTheme="majorHAnsi" w:cstheme="majorHAnsi"/>
              </w:rPr>
              <w:t>Les 12</w:t>
            </w:r>
          </w:p>
          <w:p w14:paraId="4C49232B" w14:textId="51C8433B" w:rsidR="006767F4" w:rsidRPr="00E73156" w:rsidRDefault="006767F4" w:rsidP="00F54A94">
            <w:pPr>
              <w:spacing w:before="240" w:after="0"/>
              <w:rPr>
                <w:rFonts w:asciiTheme="majorHAnsi" w:hAnsiTheme="majorHAnsi" w:cstheme="majorHAnsi"/>
              </w:rPr>
            </w:pPr>
            <w:r w:rsidRPr="00E73156">
              <w:rPr>
                <w:rFonts w:asciiTheme="majorHAnsi" w:hAnsiTheme="majorHAnsi" w:cstheme="majorHAnsi"/>
              </w:rPr>
              <w:t>Verpleegkunde</w:t>
            </w:r>
          </w:p>
          <w:p w14:paraId="2CD71711" w14:textId="77777777" w:rsidR="006767F4" w:rsidRPr="00E73156" w:rsidRDefault="006767F4" w:rsidP="00F54A94">
            <w:pPr>
              <w:spacing w:after="0"/>
              <w:rPr>
                <w:rFonts w:asciiTheme="majorHAnsi" w:hAnsiTheme="majorHAnsi" w:cstheme="majorHAnsi"/>
              </w:rPr>
            </w:pPr>
            <w:r w:rsidRPr="00E73156">
              <w:rPr>
                <w:rFonts w:asciiTheme="majorHAnsi" w:hAnsiTheme="majorHAnsi" w:cstheme="majorHAnsi"/>
              </w:rPr>
              <w:t>theorie (skills)</w:t>
            </w:r>
          </w:p>
          <w:p w14:paraId="529CB6F9" w14:textId="77777777" w:rsidR="006767F4" w:rsidRPr="00E73156" w:rsidRDefault="006767F4" w:rsidP="00F54A94">
            <w:pPr>
              <w:spacing w:after="0"/>
              <w:rPr>
                <w:rFonts w:asciiTheme="majorHAnsi" w:hAnsiTheme="majorHAnsi" w:cstheme="majorHAnsi"/>
              </w:rPr>
            </w:pPr>
          </w:p>
          <w:p w14:paraId="61245974" w14:textId="77777777" w:rsidR="006767F4" w:rsidRPr="00E73156" w:rsidRDefault="006767F4" w:rsidP="00F54A94">
            <w:pPr>
              <w:spacing w:before="240"/>
              <w:rPr>
                <w:rFonts w:asciiTheme="majorHAnsi" w:hAnsiTheme="majorHAnsi" w:cstheme="majorHAnsi"/>
              </w:rPr>
            </w:pPr>
          </w:p>
        </w:tc>
        <w:tc>
          <w:tcPr>
            <w:tcW w:w="1884" w:type="dxa"/>
          </w:tcPr>
          <w:p w14:paraId="4A889FAA" w14:textId="77777777" w:rsidR="006767F4" w:rsidRPr="00E73156" w:rsidRDefault="006767F4" w:rsidP="00F54A94">
            <w:pPr>
              <w:spacing w:before="240"/>
              <w:rPr>
                <w:rFonts w:asciiTheme="majorHAnsi" w:hAnsiTheme="majorHAnsi" w:cstheme="majorHAnsi"/>
              </w:rPr>
            </w:pPr>
            <w:r w:rsidRPr="00E73156">
              <w:rPr>
                <w:rFonts w:asciiTheme="majorHAnsi" w:hAnsiTheme="majorHAnsi" w:cstheme="majorHAnsi"/>
              </w:rPr>
              <w:t>Organiseren groepsactiviteit</w:t>
            </w:r>
          </w:p>
        </w:tc>
        <w:tc>
          <w:tcPr>
            <w:tcW w:w="3370" w:type="dxa"/>
          </w:tcPr>
          <w:p w14:paraId="76622581" w14:textId="77777777" w:rsidR="006767F4" w:rsidRPr="00E73156" w:rsidRDefault="006767F4" w:rsidP="00F54A94">
            <w:pPr>
              <w:pStyle w:val="Geenafstand"/>
              <w:rPr>
                <w:rFonts w:asciiTheme="majorHAnsi" w:hAnsiTheme="majorHAnsi" w:cstheme="majorHAnsi"/>
                <w:b/>
              </w:rPr>
            </w:pPr>
            <w:r w:rsidRPr="00E73156">
              <w:rPr>
                <w:rFonts w:asciiTheme="majorHAnsi" w:hAnsiTheme="majorHAnsi" w:cstheme="majorHAnsi"/>
                <w:b/>
              </w:rPr>
              <w:t>Hoofddoel:</w:t>
            </w:r>
          </w:p>
          <w:p w14:paraId="2E45C385" w14:textId="77777777" w:rsidR="006767F4" w:rsidRPr="00E73156" w:rsidRDefault="006767F4" w:rsidP="00F54A94">
            <w:pPr>
              <w:pStyle w:val="Geenafstand"/>
              <w:rPr>
                <w:rFonts w:asciiTheme="majorHAnsi" w:hAnsiTheme="majorHAnsi" w:cstheme="majorHAnsi"/>
              </w:rPr>
            </w:pPr>
            <w:r w:rsidRPr="00E73156">
              <w:rPr>
                <w:rStyle w:val="nhloinline"/>
                <w:rFonts w:asciiTheme="majorHAnsi" w:hAnsiTheme="majorHAnsi" w:cstheme="majorHAnsi"/>
              </w:rPr>
              <w:t>Je kunt een groep zorgvragers in een verpleeg- en verzorgingshuis stimuleren en begeleiden bij activiteiten waarbij je afstemt op de behoeften en mogelijkheden van de individuele groepsleden.</w:t>
            </w:r>
          </w:p>
          <w:p w14:paraId="456A9052" w14:textId="77777777" w:rsidR="006767F4" w:rsidRPr="00E73156" w:rsidRDefault="006767F4" w:rsidP="00F54A94">
            <w:pPr>
              <w:pStyle w:val="Geenafstand"/>
              <w:rPr>
                <w:rFonts w:asciiTheme="majorHAnsi" w:hAnsiTheme="majorHAnsi" w:cstheme="majorHAnsi"/>
                <w:b/>
              </w:rPr>
            </w:pPr>
            <w:r w:rsidRPr="00E73156">
              <w:rPr>
                <w:rFonts w:asciiTheme="majorHAnsi" w:hAnsiTheme="majorHAnsi" w:cstheme="majorHAnsi"/>
                <w:b/>
              </w:rPr>
              <w:t>Subdoelen:</w:t>
            </w:r>
          </w:p>
          <w:p w14:paraId="242F6CD0" w14:textId="77777777" w:rsidR="006767F4" w:rsidRPr="00E73156" w:rsidRDefault="006767F4" w:rsidP="006767F4">
            <w:pPr>
              <w:pStyle w:val="Geenafstand"/>
              <w:widowControl w:val="0"/>
              <w:numPr>
                <w:ilvl w:val="0"/>
                <w:numId w:val="11"/>
              </w:numPr>
              <w:pBdr>
                <w:top w:val="nil"/>
                <w:left w:val="nil"/>
                <w:bottom w:val="nil"/>
                <w:right w:val="nil"/>
                <w:between w:val="nil"/>
              </w:pBdr>
              <w:spacing w:after="0" w:line="240" w:lineRule="auto"/>
              <w:rPr>
                <w:rFonts w:asciiTheme="majorHAnsi" w:hAnsiTheme="majorHAnsi" w:cstheme="majorHAnsi"/>
              </w:rPr>
            </w:pPr>
            <w:r w:rsidRPr="00E73156">
              <w:rPr>
                <w:rStyle w:val="nhloinline"/>
                <w:rFonts w:asciiTheme="majorHAnsi" w:hAnsiTheme="majorHAnsi" w:cstheme="majorHAnsi"/>
              </w:rPr>
              <w:t>Je draagt bij aan een zo optimaal mogelijk groepsklimaat.</w:t>
            </w:r>
          </w:p>
          <w:p w14:paraId="4A6E24EE" w14:textId="77777777" w:rsidR="006767F4" w:rsidRPr="00E73156" w:rsidRDefault="006767F4" w:rsidP="006767F4">
            <w:pPr>
              <w:pStyle w:val="Geenafstand"/>
              <w:widowControl w:val="0"/>
              <w:numPr>
                <w:ilvl w:val="0"/>
                <w:numId w:val="11"/>
              </w:numPr>
              <w:pBdr>
                <w:top w:val="nil"/>
                <w:left w:val="nil"/>
                <w:bottom w:val="nil"/>
                <w:right w:val="nil"/>
                <w:between w:val="nil"/>
              </w:pBdr>
              <w:spacing w:after="0" w:line="240" w:lineRule="auto"/>
              <w:rPr>
                <w:rStyle w:val="nhloinline"/>
                <w:rFonts w:asciiTheme="majorHAnsi" w:hAnsiTheme="majorHAnsi" w:cstheme="majorHAnsi"/>
              </w:rPr>
            </w:pPr>
            <w:r w:rsidRPr="00E73156">
              <w:rPr>
                <w:rStyle w:val="nhloinline"/>
                <w:rFonts w:asciiTheme="majorHAnsi" w:hAnsiTheme="majorHAnsi" w:cstheme="majorHAnsi"/>
              </w:rPr>
              <w:t>Je observeert de groepsprocessen en het gedrag van zorgvragers tijdens het begeleiden van groepen en stemt je begeleiding hierop af.</w:t>
            </w:r>
          </w:p>
          <w:p w14:paraId="7E8B8F3B" w14:textId="77777777" w:rsidR="006767F4" w:rsidRPr="00E73156" w:rsidRDefault="006767F4" w:rsidP="006767F4">
            <w:pPr>
              <w:pStyle w:val="Geenafstand"/>
              <w:widowControl w:val="0"/>
              <w:numPr>
                <w:ilvl w:val="0"/>
                <w:numId w:val="11"/>
              </w:numPr>
              <w:pBdr>
                <w:top w:val="nil"/>
                <w:left w:val="nil"/>
                <w:bottom w:val="nil"/>
                <w:right w:val="nil"/>
                <w:between w:val="nil"/>
              </w:pBdr>
              <w:spacing w:after="0" w:line="240" w:lineRule="auto"/>
              <w:rPr>
                <w:rFonts w:asciiTheme="majorHAnsi" w:hAnsiTheme="majorHAnsi" w:cstheme="majorHAnsi"/>
              </w:rPr>
            </w:pPr>
            <w:r w:rsidRPr="00E73156">
              <w:rPr>
                <w:rStyle w:val="nhloinline"/>
                <w:rFonts w:asciiTheme="majorHAnsi" w:hAnsiTheme="majorHAnsi" w:cstheme="majorHAnsi"/>
              </w:rPr>
              <w:t xml:space="preserve">Je past jouw gedrag, communicatie en begeleiding aan op verschillende </w:t>
            </w:r>
            <w:r w:rsidRPr="00E73156">
              <w:rPr>
                <w:rStyle w:val="nhloinline"/>
                <w:rFonts w:asciiTheme="majorHAnsi" w:hAnsiTheme="majorHAnsi" w:cstheme="majorHAnsi"/>
              </w:rPr>
              <w:lastRenderedPageBreak/>
              <w:t>zorgvragers en naastbetrokken, ook als zij verschillen in cultuur of achtergrond.</w:t>
            </w:r>
          </w:p>
        </w:tc>
        <w:tc>
          <w:tcPr>
            <w:tcW w:w="3637" w:type="dxa"/>
          </w:tcPr>
          <w:p w14:paraId="4B02C34B" w14:textId="77777777" w:rsidR="006767F4" w:rsidRPr="00E73156" w:rsidRDefault="006767F4" w:rsidP="00F54A94">
            <w:pPr>
              <w:rPr>
                <w:rFonts w:asciiTheme="majorHAnsi" w:hAnsiTheme="majorHAnsi" w:cstheme="majorHAnsi"/>
                <w:b/>
              </w:rPr>
            </w:pPr>
            <w:proofErr w:type="spellStart"/>
            <w:r w:rsidRPr="00E73156">
              <w:rPr>
                <w:rFonts w:asciiTheme="majorHAnsi" w:hAnsiTheme="majorHAnsi" w:cstheme="majorHAnsi"/>
                <w:b/>
              </w:rPr>
              <w:lastRenderedPageBreak/>
              <w:t>Zorgpad</w:t>
            </w:r>
            <w:proofErr w:type="spellEnd"/>
          </w:p>
          <w:p w14:paraId="440AEDA3" w14:textId="77777777" w:rsidR="006767F4" w:rsidRPr="00E73156" w:rsidRDefault="006767F4" w:rsidP="00F54A94">
            <w:pPr>
              <w:rPr>
                <w:rFonts w:asciiTheme="majorHAnsi" w:hAnsiTheme="majorHAnsi" w:cstheme="majorHAnsi"/>
              </w:rPr>
            </w:pPr>
            <w:r w:rsidRPr="00E73156">
              <w:rPr>
                <w:rFonts w:asciiTheme="majorHAnsi" w:hAnsiTheme="majorHAnsi" w:cstheme="majorHAnsi"/>
              </w:rPr>
              <w:t>Branche Boek</w:t>
            </w:r>
          </w:p>
          <w:p w14:paraId="724B5470" w14:textId="77777777" w:rsidR="006767F4" w:rsidRPr="00E73156" w:rsidRDefault="006767F4" w:rsidP="00F54A94">
            <w:pPr>
              <w:rPr>
                <w:rFonts w:asciiTheme="majorHAnsi" w:hAnsiTheme="majorHAnsi" w:cstheme="majorHAnsi"/>
              </w:rPr>
            </w:pPr>
            <w:r w:rsidRPr="00E73156">
              <w:rPr>
                <w:rFonts w:asciiTheme="majorHAnsi" w:hAnsiTheme="majorHAnsi" w:cstheme="majorHAnsi"/>
              </w:rPr>
              <w:t>Verpleeg- en verzorgingshuis</w:t>
            </w:r>
          </w:p>
          <w:p w14:paraId="4EF33ECD" w14:textId="77777777" w:rsidR="006767F4" w:rsidRPr="00E73156" w:rsidRDefault="006767F4" w:rsidP="006767F4">
            <w:pPr>
              <w:pStyle w:val="Lijstalinea"/>
              <w:numPr>
                <w:ilvl w:val="0"/>
                <w:numId w:val="12"/>
              </w:numPr>
              <w:spacing w:after="0" w:line="240" w:lineRule="auto"/>
              <w:rPr>
                <w:rFonts w:asciiTheme="majorHAnsi" w:hAnsiTheme="majorHAnsi" w:cstheme="majorHAnsi"/>
              </w:rPr>
            </w:pPr>
            <w:r w:rsidRPr="00E73156">
              <w:rPr>
                <w:rFonts w:asciiTheme="majorHAnsi" w:hAnsiTheme="majorHAnsi" w:cstheme="majorHAnsi"/>
              </w:rPr>
              <w:t xml:space="preserve">Hoofdstuk 8 </w:t>
            </w:r>
          </w:p>
          <w:p w14:paraId="64BD30E3" w14:textId="77777777" w:rsidR="006767F4" w:rsidRPr="00E73156" w:rsidRDefault="006767F4" w:rsidP="00F54A94">
            <w:pPr>
              <w:rPr>
                <w:rFonts w:asciiTheme="majorHAnsi" w:hAnsiTheme="majorHAnsi" w:cstheme="majorHAnsi"/>
              </w:rPr>
            </w:pPr>
            <w:r w:rsidRPr="00E73156">
              <w:rPr>
                <w:rFonts w:asciiTheme="majorHAnsi" w:hAnsiTheme="majorHAnsi" w:cstheme="majorHAnsi"/>
              </w:rPr>
              <w:t>Een groep begeleiden</w:t>
            </w:r>
          </w:p>
          <w:p w14:paraId="49095C51" w14:textId="77777777" w:rsidR="006767F4" w:rsidRPr="00E73156" w:rsidRDefault="006767F4" w:rsidP="00F54A94">
            <w:pPr>
              <w:rPr>
                <w:rFonts w:asciiTheme="majorHAnsi" w:hAnsiTheme="majorHAnsi" w:cstheme="majorHAnsi"/>
              </w:rPr>
            </w:pPr>
            <w:r w:rsidRPr="00E73156">
              <w:rPr>
                <w:rFonts w:asciiTheme="majorHAnsi" w:hAnsiTheme="majorHAnsi" w:cstheme="majorHAnsi"/>
              </w:rPr>
              <w:t>8.1 Wonen en leven in een groep</w:t>
            </w:r>
          </w:p>
          <w:p w14:paraId="07275FD4" w14:textId="77777777" w:rsidR="006767F4" w:rsidRPr="00E73156" w:rsidRDefault="006767F4" w:rsidP="00F54A94">
            <w:pPr>
              <w:rPr>
                <w:rFonts w:asciiTheme="majorHAnsi" w:hAnsiTheme="majorHAnsi" w:cstheme="majorHAnsi"/>
              </w:rPr>
            </w:pPr>
            <w:r w:rsidRPr="00E73156">
              <w:rPr>
                <w:rFonts w:asciiTheme="majorHAnsi" w:hAnsiTheme="majorHAnsi" w:cstheme="majorHAnsi"/>
              </w:rPr>
              <w:t>8.2 Groepsbegeleiding</w:t>
            </w:r>
          </w:p>
          <w:p w14:paraId="0C93F7AC" w14:textId="77777777" w:rsidR="006767F4" w:rsidRPr="00E73156" w:rsidRDefault="006767F4" w:rsidP="00F54A94">
            <w:pPr>
              <w:rPr>
                <w:rFonts w:asciiTheme="majorHAnsi" w:hAnsiTheme="majorHAnsi" w:cstheme="majorHAnsi"/>
              </w:rPr>
            </w:pPr>
          </w:p>
        </w:tc>
      </w:tr>
      <w:tr w:rsidR="006767F4" w:rsidRPr="00E73156" w14:paraId="0D0F794D" w14:textId="77777777" w:rsidTr="006767F4">
        <w:tc>
          <w:tcPr>
            <w:tcW w:w="1683" w:type="dxa"/>
          </w:tcPr>
          <w:p w14:paraId="0838E1DF" w14:textId="1C255A19" w:rsidR="00CA41DE" w:rsidRDefault="00CA41DE" w:rsidP="00F54A94">
            <w:pPr>
              <w:spacing w:before="240" w:after="0"/>
              <w:rPr>
                <w:rFonts w:asciiTheme="majorHAnsi" w:hAnsiTheme="majorHAnsi" w:cstheme="majorHAnsi"/>
              </w:rPr>
            </w:pPr>
            <w:r>
              <w:rPr>
                <w:rFonts w:asciiTheme="majorHAnsi" w:hAnsiTheme="majorHAnsi" w:cstheme="majorHAnsi"/>
              </w:rPr>
              <w:lastRenderedPageBreak/>
              <w:t>Les 13</w:t>
            </w:r>
          </w:p>
          <w:p w14:paraId="0D65058E" w14:textId="79CEA911" w:rsidR="006767F4" w:rsidRPr="00E73156" w:rsidRDefault="006767F4" w:rsidP="00F54A94">
            <w:pPr>
              <w:spacing w:before="240" w:after="0"/>
              <w:rPr>
                <w:rFonts w:asciiTheme="majorHAnsi" w:hAnsiTheme="majorHAnsi" w:cstheme="majorHAnsi"/>
              </w:rPr>
            </w:pPr>
            <w:r w:rsidRPr="00E73156">
              <w:rPr>
                <w:rFonts w:asciiTheme="majorHAnsi" w:hAnsiTheme="majorHAnsi" w:cstheme="majorHAnsi"/>
              </w:rPr>
              <w:t>Verpleegkunde</w:t>
            </w:r>
          </w:p>
          <w:p w14:paraId="7792C11E" w14:textId="77777777" w:rsidR="006767F4" w:rsidRPr="00E73156" w:rsidRDefault="006767F4" w:rsidP="00F54A94">
            <w:pPr>
              <w:spacing w:after="0"/>
              <w:rPr>
                <w:rFonts w:asciiTheme="majorHAnsi" w:hAnsiTheme="majorHAnsi" w:cstheme="majorHAnsi"/>
              </w:rPr>
            </w:pPr>
            <w:r w:rsidRPr="00E73156">
              <w:rPr>
                <w:rFonts w:asciiTheme="majorHAnsi" w:hAnsiTheme="majorHAnsi" w:cstheme="majorHAnsi"/>
              </w:rPr>
              <w:t>theorie (skills)</w:t>
            </w:r>
          </w:p>
          <w:p w14:paraId="5407A65D" w14:textId="77777777" w:rsidR="006767F4" w:rsidRPr="00E73156" w:rsidRDefault="006767F4" w:rsidP="00F54A94">
            <w:pPr>
              <w:spacing w:after="0"/>
              <w:rPr>
                <w:rFonts w:asciiTheme="majorHAnsi" w:hAnsiTheme="majorHAnsi" w:cstheme="majorHAnsi"/>
              </w:rPr>
            </w:pPr>
          </w:p>
          <w:p w14:paraId="44863166" w14:textId="77777777" w:rsidR="006767F4" w:rsidRPr="00E73156" w:rsidRDefault="006767F4" w:rsidP="00F54A94">
            <w:pPr>
              <w:spacing w:before="240"/>
              <w:rPr>
                <w:rFonts w:asciiTheme="majorHAnsi" w:hAnsiTheme="majorHAnsi" w:cstheme="majorHAnsi"/>
              </w:rPr>
            </w:pPr>
          </w:p>
        </w:tc>
        <w:tc>
          <w:tcPr>
            <w:tcW w:w="1884" w:type="dxa"/>
          </w:tcPr>
          <w:p w14:paraId="6B21FA4E" w14:textId="77777777" w:rsidR="006767F4" w:rsidRPr="00E73156" w:rsidRDefault="006767F4" w:rsidP="00F54A94">
            <w:pPr>
              <w:spacing w:before="240"/>
              <w:rPr>
                <w:rFonts w:asciiTheme="majorHAnsi" w:hAnsiTheme="majorHAnsi" w:cstheme="majorHAnsi"/>
              </w:rPr>
            </w:pPr>
            <w:r>
              <w:rPr>
                <w:rFonts w:asciiTheme="majorHAnsi" w:hAnsiTheme="majorHAnsi" w:cstheme="majorHAnsi"/>
              </w:rPr>
              <w:t>Omgaan met gedragsproblemen in de groep</w:t>
            </w:r>
          </w:p>
        </w:tc>
        <w:tc>
          <w:tcPr>
            <w:tcW w:w="3370" w:type="dxa"/>
          </w:tcPr>
          <w:p w14:paraId="118C83E4" w14:textId="77777777" w:rsidR="006767F4" w:rsidRPr="00AC0B48" w:rsidRDefault="006767F4" w:rsidP="00F54A94">
            <w:pPr>
              <w:widowControl w:val="0"/>
              <w:pBdr>
                <w:top w:val="nil"/>
                <w:left w:val="nil"/>
                <w:bottom w:val="nil"/>
                <w:right w:val="nil"/>
                <w:between w:val="nil"/>
              </w:pBdr>
              <w:spacing w:after="0" w:line="240" w:lineRule="auto"/>
              <w:rPr>
                <w:b/>
                <w:color w:val="000000"/>
                <w:szCs w:val="22"/>
              </w:rPr>
            </w:pPr>
            <w:r w:rsidRPr="00AC0B48">
              <w:rPr>
                <w:b/>
                <w:color w:val="000000"/>
                <w:szCs w:val="22"/>
              </w:rPr>
              <w:t>Hoofddoel:</w:t>
            </w:r>
          </w:p>
          <w:p w14:paraId="56AC778D" w14:textId="77777777" w:rsidR="006767F4" w:rsidRPr="00AC0B48" w:rsidRDefault="006767F4" w:rsidP="00F54A94">
            <w:pPr>
              <w:widowControl w:val="0"/>
              <w:pBdr>
                <w:top w:val="nil"/>
                <w:left w:val="nil"/>
                <w:bottom w:val="nil"/>
                <w:right w:val="nil"/>
                <w:between w:val="nil"/>
              </w:pBdr>
              <w:spacing w:after="0" w:line="240" w:lineRule="auto"/>
              <w:rPr>
                <w:szCs w:val="22"/>
              </w:rPr>
            </w:pPr>
            <w:r w:rsidRPr="00AC0B48">
              <w:rPr>
                <w:szCs w:val="22"/>
              </w:rPr>
              <w:t>Je kunt een groep zorgvragers in een verpleeg- en verzorgingshuis stimuleren en begeleiden bij activiteiten waarbij je afstemt op de behoeften en mogelijkheden van de individuele groepsleden.</w:t>
            </w:r>
          </w:p>
          <w:p w14:paraId="31733F21" w14:textId="77777777" w:rsidR="006767F4" w:rsidRPr="00AC0B48" w:rsidRDefault="006767F4" w:rsidP="00F54A94">
            <w:pPr>
              <w:widowControl w:val="0"/>
              <w:pBdr>
                <w:top w:val="nil"/>
                <w:left w:val="nil"/>
                <w:bottom w:val="nil"/>
                <w:right w:val="nil"/>
                <w:between w:val="nil"/>
              </w:pBdr>
              <w:spacing w:after="0" w:line="240" w:lineRule="auto"/>
              <w:rPr>
                <w:rFonts w:eastAsia="Times New Roman"/>
                <w:b/>
                <w:szCs w:val="22"/>
              </w:rPr>
            </w:pPr>
            <w:r w:rsidRPr="00AC0B48">
              <w:rPr>
                <w:rFonts w:eastAsia="Times New Roman"/>
                <w:b/>
                <w:szCs w:val="22"/>
              </w:rPr>
              <w:t xml:space="preserve">Subdoelen: </w:t>
            </w:r>
          </w:p>
          <w:p w14:paraId="2D49A5D6" w14:textId="77777777" w:rsidR="006767F4" w:rsidRPr="00AC0B48" w:rsidRDefault="006767F4" w:rsidP="006767F4">
            <w:pPr>
              <w:widowControl w:val="0"/>
              <w:numPr>
                <w:ilvl w:val="0"/>
                <w:numId w:val="13"/>
              </w:numPr>
              <w:pBdr>
                <w:top w:val="nil"/>
                <w:left w:val="nil"/>
                <w:bottom w:val="nil"/>
                <w:right w:val="nil"/>
                <w:between w:val="nil"/>
              </w:pBdr>
              <w:spacing w:after="0" w:line="240" w:lineRule="auto"/>
              <w:rPr>
                <w:rFonts w:eastAsia="Times New Roman"/>
                <w:szCs w:val="22"/>
              </w:rPr>
            </w:pPr>
            <w:r w:rsidRPr="00AC0B48">
              <w:rPr>
                <w:rFonts w:eastAsia="Times New Roman"/>
                <w:szCs w:val="22"/>
              </w:rPr>
              <w:t>Je observeert de groepsprocessen en het gedrag van zorgvragers tijdens het begeleiden van groepen en stemt je begeleiding hierop af.</w:t>
            </w:r>
          </w:p>
          <w:p w14:paraId="7D6BDC34" w14:textId="77777777" w:rsidR="006767F4" w:rsidRDefault="006767F4" w:rsidP="006767F4">
            <w:pPr>
              <w:widowControl w:val="0"/>
              <w:numPr>
                <w:ilvl w:val="0"/>
                <w:numId w:val="13"/>
              </w:numPr>
              <w:pBdr>
                <w:top w:val="nil"/>
                <w:left w:val="nil"/>
                <w:bottom w:val="nil"/>
                <w:right w:val="nil"/>
                <w:between w:val="nil"/>
              </w:pBdr>
              <w:spacing w:after="0" w:line="240" w:lineRule="auto"/>
              <w:rPr>
                <w:rFonts w:eastAsia="Times New Roman"/>
                <w:szCs w:val="22"/>
              </w:rPr>
            </w:pPr>
            <w:r w:rsidRPr="00AC0B48">
              <w:rPr>
                <w:rFonts w:eastAsia="Times New Roman"/>
                <w:szCs w:val="22"/>
              </w:rPr>
              <w:t>Je kunt problemen die kunnen ontstaan bij groepen begeleiden en grijpt in bij (dreigende) conflicten.</w:t>
            </w:r>
          </w:p>
          <w:p w14:paraId="2DEBB273" w14:textId="77777777" w:rsidR="006767F4" w:rsidRPr="00AC0B48" w:rsidRDefault="006767F4" w:rsidP="006767F4">
            <w:pPr>
              <w:widowControl w:val="0"/>
              <w:numPr>
                <w:ilvl w:val="0"/>
                <w:numId w:val="13"/>
              </w:numPr>
              <w:pBdr>
                <w:top w:val="nil"/>
                <w:left w:val="nil"/>
                <w:bottom w:val="nil"/>
                <w:right w:val="nil"/>
                <w:between w:val="nil"/>
              </w:pBdr>
              <w:spacing w:after="0" w:line="240" w:lineRule="auto"/>
              <w:rPr>
                <w:rFonts w:eastAsia="Times New Roman"/>
                <w:szCs w:val="22"/>
              </w:rPr>
            </w:pPr>
            <w:r w:rsidRPr="00AC0B48">
              <w:rPr>
                <w:rFonts w:eastAsia="Times New Roman" w:cs="Times New Roman"/>
              </w:rPr>
              <w:t>Je past jouw gedrag, communicatie en begeleiding aan op verschillende zorgvragers en naastbetrokken, ook als zij verschillen in cultuur of achtergrond.</w:t>
            </w:r>
          </w:p>
        </w:tc>
        <w:tc>
          <w:tcPr>
            <w:tcW w:w="3637" w:type="dxa"/>
          </w:tcPr>
          <w:p w14:paraId="4629AD7C" w14:textId="77777777" w:rsidR="006767F4" w:rsidRPr="00616D01" w:rsidRDefault="006767F4" w:rsidP="00F54A94">
            <w:pPr>
              <w:rPr>
                <w:b/>
              </w:rPr>
            </w:pPr>
            <w:proofErr w:type="spellStart"/>
            <w:r w:rsidRPr="00616D01">
              <w:rPr>
                <w:b/>
              </w:rPr>
              <w:t>Zorgpad</w:t>
            </w:r>
            <w:proofErr w:type="spellEnd"/>
          </w:p>
          <w:p w14:paraId="47F1415E" w14:textId="77777777" w:rsidR="006767F4" w:rsidRDefault="006767F4" w:rsidP="00F54A94">
            <w:r>
              <w:t>Branche Boek</w:t>
            </w:r>
          </w:p>
          <w:p w14:paraId="0D658C64" w14:textId="77777777" w:rsidR="006767F4" w:rsidRDefault="006767F4" w:rsidP="00F54A94">
            <w:r>
              <w:t>Verpleeg- en verzorgingshuis</w:t>
            </w:r>
          </w:p>
          <w:p w14:paraId="0BC7989F" w14:textId="77777777" w:rsidR="006767F4" w:rsidRDefault="006767F4" w:rsidP="006767F4">
            <w:pPr>
              <w:pStyle w:val="Lijstalinea"/>
              <w:numPr>
                <w:ilvl w:val="0"/>
                <w:numId w:val="14"/>
              </w:numPr>
              <w:spacing w:after="0" w:line="240" w:lineRule="auto"/>
            </w:pPr>
            <w:r>
              <w:t xml:space="preserve">Hoofdstuk 8 </w:t>
            </w:r>
          </w:p>
          <w:p w14:paraId="0336B966" w14:textId="77777777" w:rsidR="006767F4" w:rsidRDefault="006767F4" w:rsidP="00F54A94">
            <w:r>
              <w:t>Een groep begeleiden</w:t>
            </w:r>
          </w:p>
          <w:p w14:paraId="657322EB" w14:textId="77777777" w:rsidR="006767F4" w:rsidRPr="00E73156" w:rsidRDefault="006767F4" w:rsidP="00F54A94">
            <w:pPr>
              <w:spacing w:before="240" w:after="0"/>
              <w:rPr>
                <w:rFonts w:asciiTheme="majorHAnsi" w:hAnsiTheme="majorHAnsi" w:cstheme="majorHAnsi"/>
              </w:rPr>
            </w:pPr>
            <w:r>
              <w:t>8.3 Gedragsproblemen in de groep</w:t>
            </w:r>
          </w:p>
        </w:tc>
      </w:tr>
      <w:tr w:rsidR="006767F4" w:rsidRPr="00E73156" w14:paraId="4268A805" w14:textId="77777777" w:rsidTr="006767F4">
        <w:tc>
          <w:tcPr>
            <w:tcW w:w="1683" w:type="dxa"/>
          </w:tcPr>
          <w:p w14:paraId="340F70A6" w14:textId="000F7570" w:rsidR="00CA41DE" w:rsidRDefault="00CA41DE" w:rsidP="00F54A94">
            <w:pPr>
              <w:spacing w:before="240" w:after="0"/>
              <w:rPr>
                <w:rFonts w:asciiTheme="majorHAnsi" w:hAnsiTheme="majorHAnsi" w:cstheme="majorHAnsi"/>
              </w:rPr>
            </w:pPr>
            <w:r>
              <w:rPr>
                <w:rFonts w:asciiTheme="majorHAnsi" w:hAnsiTheme="majorHAnsi" w:cstheme="majorHAnsi"/>
              </w:rPr>
              <w:t>Les 14</w:t>
            </w:r>
          </w:p>
          <w:p w14:paraId="7E8A35A0" w14:textId="5FFE2648" w:rsidR="006767F4" w:rsidRPr="00E73156" w:rsidRDefault="006767F4" w:rsidP="00F54A94">
            <w:pPr>
              <w:spacing w:before="240" w:after="0"/>
              <w:rPr>
                <w:rFonts w:asciiTheme="majorHAnsi" w:hAnsiTheme="majorHAnsi" w:cstheme="majorHAnsi"/>
              </w:rPr>
            </w:pPr>
            <w:r w:rsidRPr="00E73156">
              <w:rPr>
                <w:rFonts w:asciiTheme="majorHAnsi" w:hAnsiTheme="majorHAnsi" w:cstheme="majorHAnsi"/>
              </w:rPr>
              <w:t>Verpleegkunde</w:t>
            </w:r>
          </w:p>
          <w:p w14:paraId="173845F8" w14:textId="77777777" w:rsidR="006767F4" w:rsidRPr="00E73156" w:rsidRDefault="006767F4" w:rsidP="00F54A94">
            <w:pPr>
              <w:spacing w:after="0"/>
              <w:rPr>
                <w:rFonts w:asciiTheme="majorHAnsi" w:hAnsiTheme="majorHAnsi" w:cstheme="majorHAnsi"/>
              </w:rPr>
            </w:pPr>
            <w:r w:rsidRPr="00E73156">
              <w:rPr>
                <w:rFonts w:asciiTheme="majorHAnsi" w:hAnsiTheme="majorHAnsi" w:cstheme="majorHAnsi"/>
              </w:rPr>
              <w:t>theorie (skills)</w:t>
            </w:r>
          </w:p>
          <w:p w14:paraId="64E104E5" w14:textId="77777777" w:rsidR="006767F4" w:rsidRPr="00E73156" w:rsidRDefault="006767F4" w:rsidP="00F54A94">
            <w:pPr>
              <w:spacing w:after="0"/>
              <w:rPr>
                <w:rFonts w:asciiTheme="majorHAnsi" w:hAnsiTheme="majorHAnsi" w:cstheme="majorHAnsi"/>
              </w:rPr>
            </w:pPr>
          </w:p>
        </w:tc>
        <w:tc>
          <w:tcPr>
            <w:tcW w:w="1884" w:type="dxa"/>
          </w:tcPr>
          <w:p w14:paraId="2785C22C" w14:textId="77777777" w:rsidR="006767F4" w:rsidRPr="00E73156" w:rsidRDefault="006767F4" w:rsidP="00F54A94">
            <w:pPr>
              <w:spacing w:before="240"/>
              <w:rPr>
                <w:rFonts w:asciiTheme="majorHAnsi" w:hAnsiTheme="majorHAnsi" w:cstheme="majorHAnsi"/>
              </w:rPr>
            </w:pPr>
            <w:r>
              <w:rPr>
                <w:rFonts w:cs="Calibri"/>
                <w:color w:val="000000"/>
              </w:rPr>
              <w:t>Participatie in de samenleving</w:t>
            </w:r>
          </w:p>
        </w:tc>
        <w:tc>
          <w:tcPr>
            <w:tcW w:w="3370" w:type="dxa"/>
          </w:tcPr>
          <w:p w14:paraId="5176EAEC" w14:textId="77777777" w:rsidR="006767F4" w:rsidRPr="00355B13" w:rsidRDefault="006767F4" w:rsidP="00F54A94">
            <w:pPr>
              <w:widowControl w:val="0"/>
              <w:pBdr>
                <w:top w:val="nil"/>
                <w:left w:val="nil"/>
                <w:bottom w:val="nil"/>
                <w:right w:val="nil"/>
                <w:between w:val="nil"/>
              </w:pBdr>
              <w:spacing w:after="0" w:line="240" w:lineRule="auto"/>
              <w:rPr>
                <w:b/>
                <w:color w:val="000000"/>
                <w:szCs w:val="22"/>
              </w:rPr>
            </w:pPr>
            <w:r w:rsidRPr="00355B13">
              <w:rPr>
                <w:b/>
                <w:color w:val="000000"/>
                <w:szCs w:val="22"/>
              </w:rPr>
              <w:t>Hoofddoel:</w:t>
            </w:r>
          </w:p>
          <w:p w14:paraId="5A1F50E0" w14:textId="77777777" w:rsidR="006767F4" w:rsidRPr="00355B13" w:rsidRDefault="006767F4" w:rsidP="00F54A94">
            <w:pPr>
              <w:widowControl w:val="0"/>
              <w:pBdr>
                <w:top w:val="nil"/>
                <w:left w:val="nil"/>
                <w:bottom w:val="nil"/>
                <w:right w:val="nil"/>
                <w:between w:val="nil"/>
              </w:pBdr>
              <w:spacing w:after="0" w:line="240" w:lineRule="auto"/>
              <w:rPr>
                <w:color w:val="222222"/>
                <w:szCs w:val="22"/>
              </w:rPr>
            </w:pPr>
            <w:r w:rsidRPr="00355B13">
              <w:rPr>
                <w:color w:val="222222"/>
                <w:szCs w:val="22"/>
              </w:rPr>
              <w:t>Je kunt een zorgvrager ondersteunen bij wonen en maatschappelijke participatie.</w:t>
            </w:r>
          </w:p>
          <w:p w14:paraId="7E6E85DA" w14:textId="77777777" w:rsidR="006767F4" w:rsidRPr="00355B13" w:rsidRDefault="006767F4" w:rsidP="00F54A94">
            <w:pPr>
              <w:widowControl w:val="0"/>
              <w:pBdr>
                <w:top w:val="nil"/>
                <w:left w:val="nil"/>
                <w:bottom w:val="nil"/>
                <w:right w:val="nil"/>
                <w:between w:val="nil"/>
              </w:pBdr>
              <w:spacing w:after="0" w:line="240" w:lineRule="auto"/>
              <w:rPr>
                <w:b/>
                <w:color w:val="222222"/>
                <w:szCs w:val="22"/>
              </w:rPr>
            </w:pPr>
            <w:r w:rsidRPr="00355B13">
              <w:rPr>
                <w:b/>
                <w:color w:val="000000"/>
                <w:szCs w:val="22"/>
              </w:rPr>
              <w:t>Subdoelen:</w:t>
            </w:r>
          </w:p>
          <w:p w14:paraId="7111EC49" w14:textId="77777777" w:rsidR="006767F4" w:rsidRPr="00355B13" w:rsidRDefault="006767F4" w:rsidP="006767F4">
            <w:pPr>
              <w:widowControl w:val="0"/>
              <w:numPr>
                <w:ilvl w:val="0"/>
                <w:numId w:val="15"/>
              </w:numPr>
              <w:pBdr>
                <w:top w:val="nil"/>
                <w:left w:val="nil"/>
                <w:bottom w:val="nil"/>
                <w:right w:val="nil"/>
                <w:between w:val="nil"/>
              </w:pBdr>
              <w:spacing w:after="0" w:line="240" w:lineRule="auto"/>
              <w:rPr>
                <w:color w:val="000000"/>
                <w:szCs w:val="22"/>
              </w:rPr>
            </w:pPr>
            <w:r w:rsidRPr="00355B13">
              <w:rPr>
                <w:color w:val="000000"/>
                <w:szCs w:val="22"/>
              </w:rPr>
              <w:t>Je kunt de zorgvrager uitleggen met welke wetgeving de zorgvrager met een chronische ziekte of handicap te maken kan krijgen.</w:t>
            </w:r>
          </w:p>
          <w:p w14:paraId="57A2A288" w14:textId="77777777" w:rsidR="006767F4" w:rsidRPr="00355B13" w:rsidRDefault="006767F4" w:rsidP="006767F4">
            <w:pPr>
              <w:widowControl w:val="0"/>
              <w:numPr>
                <w:ilvl w:val="0"/>
                <w:numId w:val="15"/>
              </w:numPr>
              <w:pBdr>
                <w:top w:val="nil"/>
                <w:left w:val="nil"/>
                <w:bottom w:val="nil"/>
                <w:right w:val="nil"/>
                <w:between w:val="nil"/>
              </w:pBdr>
              <w:spacing w:after="0" w:line="240" w:lineRule="auto"/>
              <w:rPr>
                <w:color w:val="000000"/>
                <w:szCs w:val="22"/>
              </w:rPr>
            </w:pPr>
            <w:r w:rsidRPr="00355B13">
              <w:rPr>
                <w:color w:val="000000"/>
                <w:szCs w:val="22"/>
              </w:rPr>
              <w:t>Je kunt de zorgvrager voorlichten over de mogelijkheden van patiëntenorganisaties om de zorgvrager te ondersteunen bij onderwijs, werken en wonen met een chronische ziekte of handicap.</w:t>
            </w:r>
          </w:p>
          <w:p w14:paraId="1542188C" w14:textId="77777777" w:rsidR="006767F4" w:rsidRPr="00355B13" w:rsidRDefault="006767F4" w:rsidP="006767F4">
            <w:pPr>
              <w:widowControl w:val="0"/>
              <w:numPr>
                <w:ilvl w:val="0"/>
                <w:numId w:val="15"/>
              </w:numPr>
              <w:pBdr>
                <w:top w:val="nil"/>
                <w:left w:val="nil"/>
                <w:bottom w:val="nil"/>
                <w:right w:val="nil"/>
                <w:between w:val="nil"/>
              </w:pBdr>
              <w:spacing w:after="0" w:line="240" w:lineRule="auto"/>
              <w:rPr>
                <w:color w:val="000000"/>
                <w:szCs w:val="22"/>
              </w:rPr>
            </w:pPr>
            <w:r w:rsidRPr="00355B13">
              <w:rPr>
                <w:color w:val="000000"/>
                <w:szCs w:val="22"/>
              </w:rPr>
              <w:t xml:space="preserve">Je kunt de zorgvrager in de thuiszorg adviezen geven bij de inzet van hulpmiddelen en </w:t>
            </w:r>
            <w:proofErr w:type="spellStart"/>
            <w:r w:rsidRPr="00355B13">
              <w:rPr>
                <w:color w:val="000000"/>
                <w:szCs w:val="22"/>
              </w:rPr>
              <w:t>domotica</w:t>
            </w:r>
            <w:proofErr w:type="spellEnd"/>
            <w:r w:rsidRPr="00355B13">
              <w:rPr>
                <w:color w:val="000000"/>
                <w:szCs w:val="22"/>
              </w:rPr>
              <w:t xml:space="preserve"> om het zelfstandig wonen te verbeteren.</w:t>
            </w:r>
          </w:p>
          <w:p w14:paraId="23B45DDF" w14:textId="77777777" w:rsidR="006767F4" w:rsidRPr="00BC578D" w:rsidRDefault="006767F4" w:rsidP="006767F4">
            <w:pPr>
              <w:widowControl w:val="0"/>
              <w:numPr>
                <w:ilvl w:val="0"/>
                <w:numId w:val="15"/>
              </w:numPr>
              <w:pBdr>
                <w:top w:val="nil"/>
                <w:left w:val="nil"/>
                <w:bottom w:val="nil"/>
                <w:right w:val="nil"/>
                <w:between w:val="nil"/>
              </w:pBdr>
              <w:spacing w:after="0" w:line="240" w:lineRule="auto"/>
              <w:rPr>
                <w:color w:val="000000"/>
                <w:szCs w:val="22"/>
              </w:rPr>
            </w:pPr>
            <w:r w:rsidRPr="00355B13">
              <w:rPr>
                <w:color w:val="222222"/>
                <w:szCs w:val="22"/>
              </w:rPr>
              <w:t xml:space="preserve">Je kunt een zorgvrager in de </w:t>
            </w:r>
            <w:r w:rsidRPr="00355B13">
              <w:rPr>
                <w:color w:val="222222"/>
                <w:szCs w:val="22"/>
              </w:rPr>
              <w:lastRenderedPageBreak/>
              <w:t>thuiszorg met hulpvragen op de gebieden onderwijs, arbeid, wonen en maatschappelijke participatie doorverwijzen.</w:t>
            </w:r>
          </w:p>
        </w:tc>
        <w:tc>
          <w:tcPr>
            <w:tcW w:w="3637" w:type="dxa"/>
          </w:tcPr>
          <w:p w14:paraId="5981F187" w14:textId="77777777" w:rsidR="006767F4" w:rsidRPr="00BC578D" w:rsidRDefault="006767F4" w:rsidP="00F54A94">
            <w:pPr>
              <w:spacing w:after="160" w:line="259" w:lineRule="auto"/>
              <w:rPr>
                <w:rFonts w:cs="Times New Roman"/>
                <w:szCs w:val="22"/>
              </w:rPr>
            </w:pPr>
            <w:r w:rsidRPr="00BC578D">
              <w:rPr>
                <w:rFonts w:cs="Times New Roman"/>
                <w:szCs w:val="22"/>
              </w:rPr>
              <w:lastRenderedPageBreak/>
              <w:t>Branche boek thuiszorg</w:t>
            </w:r>
          </w:p>
          <w:p w14:paraId="691BA6C0" w14:textId="77777777" w:rsidR="006767F4" w:rsidRPr="00BC578D" w:rsidRDefault="006767F4" w:rsidP="006767F4">
            <w:pPr>
              <w:numPr>
                <w:ilvl w:val="0"/>
                <w:numId w:val="16"/>
              </w:numPr>
              <w:spacing w:after="160" w:line="259" w:lineRule="auto"/>
              <w:contextualSpacing/>
              <w:rPr>
                <w:rFonts w:cs="Times New Roman"/>
                <w:szCs w:val="22"/>
              </w:rPr>
            </w:pPr>
            <w:r w:rsidRPr="00BC578D">
              <w:rPr>
                <w:rFonts w:cs="Times New Roman"/>
                <w:szCs w:val="22"/>
              </w:rPr>
              <w:t>Hoofdstuk 4 Ondersteunen bij wonen en maatschappelijke participatie</w:t>
            </w:r>
          </w:p>
          <w:p w14:paraId="64D9045E" w14:textId="77777777" w:rsidR="006767F4" w:rsidRDefault="006767F4" w:rsidP="00F54A94">
            <w:pPr>
              <w:spacing w:after="160" w:line="259" w:lineRule="auto"/>
              <w:rPr>
                <w:rFonts w:cs="Times New Roman"/>
                <w:szCs w:val="22"/>
              </w:rPr>
            </w:pPr>
          </w:p>
          <w:p w14:paraId="74896436" w14:textId="77777777" w:rsidR="006767F4" w:rsidRPr="00BC578D" w:rsidRDefault="006767F4" w:rsidP="00F54A94">
            <w:pPr>
              <w:spacing w:after="160" w:line="259" w:lineRule="auto"/>
              <w:rPr>
                <w:rFonts w:cs="Times New Roman"/>
                <w:szCs w:val="22"/>
              </w:rPr>
            </w:pPr>
            <w:r w:rsidRPr="00BC578D">
              <w:rPr>
                <w:rFonts w:cs="Times New Roman"/>
                <w:szCs w:val="22"/>
              </w:rPr>
              <w:t>4.2 Arbeid en mensen met een chronische aandoening</w:t>
            </w:r>
          </w:p>
          <w:p w14:paraId="55D65231" w14:textId="77777777" w:rsidR="006767F4" w:rsidRPr="00BC578D" w:rsidRDefault="006767F4" w:rsidP="00F54A94">
            <w:pPr>
              <w:spacing w:after="160" w:line="259" w:lineRule="auto"/>
              <w:rPr>
                <w:rFonts w:cs="Times New Roman"/>
                <w:szCs w:val="22"/>
              </w:rPr>
            </w:pPr>
            <w:r w:rsidRPr="00BC578D">
              <w:rPr>
                <w:rFonts w:cs="Times New Roman"/>
                <w:szCs w:val="22"/>
              </w:rPr>
              <w:t>4.3 Patiëntenorganisatie</w:t>
            </w:r>
          </w:p>
          <w:p w14:paraId="1A1C1545" w14:textId="77777777" w:rsidR="006767F4" w:rsidRPr="00E73156" w:rsidRDefault="006767F4" w:rsidP="00F54A94">
            <w:pPr>
              <w:spacing w:before="240" w:after="0"/>
              <w:rPr>
                <w:rFonts w:asciiTheme="majorHAnsi" w:hAnsiTheme="majorHAnsi" w:cstheme="majorHAnsi"/>
              </w:rPr>
            </w:pPr>
            <w:r w:rsidRPr="00BC578D">
              <w:rPr>
                <w:rFonts w:eastAsia="Calibri" w:cs="Times New Roman"/>
                <w:szCs w:val="22"/>
              </w:rPr>
              <w:t>4.4 Begeleiden bij wonen</w:t>
            </w:r>
          </w:p>
        </w:tc>
      </w:tr>
      <w:tr w:rsidR="006767F4" w:rsidRPr="00E73156" w14:paraId="270A0D67" w14:textId="77777777" w:rsidTr="006767F4">
        <w:tc>
          <w:tcPr>
            <w:tcW w:w="1683" w:type="dxa"/>
          </w:tcPr>
          <w:p w14:paraId="16FCB731" w14:textId="62E2C00B" w:rsidR="00CA41DE" w:rsidRDefault="00CA41DE" w:rsidP="00F54A94">
            <w:pPr>
              <w:spacing w:before="240" w:after="0"/>
              <w:rPr>
                <w:rFonts w:asciiTheme="majorHAnsi" w:hAnsiTheme="majorHAnsi" w:cstheme="majorHAnsi"/>
              </w:rPr>
            </w:pPr>
            <w:r>
              <w:rPr>
                <w:rFonts w:asciiTheme="majorHAnsi" w:hAnsiTheme="majorHAnsi" w:cstheme="majorHAnsi"/>
              </w:rPr>
              <w:lastRenderedPageBreak/>
              <w:t>Les 15</w:t>
            </w:r>
          </w:p>
          <w:p w14:paraId="148F6A9C" w14:textId="6C1905B4" w:rsidR="006767F4" w:rsidRPr="00E73156" w:rsidRDefault="006767F4" w:rsidP="00F54A94">
            <w:pPr>
              <w:spacing w:before="240" w:after="0"/>
              <w:rPr>
                <w:rFonts w:asciiTheme="majorHAnsi" w:hAnsiTheme="majorHAnsi" w:cstheme="majorHAnsi"/>
              </w:rPr>
            </w:pPr>
            <w:r w:rsidRPr="00E73156">
              <w:rPr>
                <w:rFonts w:asciiTheme="majorHAnsi" w:hAnsiTheme="majorHAnsi" w:cstheme="majorHAnsi"/>
              </w:rPr>
              <w:t>Verpleegkunde</w:t>
            </w:r>
          </w:p>
          <w:p w14:paraId="5CF9A44F" w14:textId="77777777" w:rsidR="006767F4" w:rsidRPr="00E73156" w:rsidRDefault="006767F4" w:rsidP="00F54A94">
            <w:pPr>
              <w:spacing w:after="0"/>
              <w:rPr>
                <w:rFonts w:asciiTheme="majorHAnsi" w:hAnsiTheme="majorHAnsi" w:cstheme="majorHAnsi"/>
              </w:rPr>
            </w:pPr>
            <w:r w:rsidRPr="00E73156">
              <w:rPr>
                <w:rFonts w:asciiTheme="majorHAnsi" w:hAnsiTheme="majorHAnsi" w:cstheme="majorHAnsi"/>
              </w:rPr>
              <w:t>theorie (skills)</w:t>
            </w:r>
          </w:p>
          <w:p w14:paraId="70214908" w14:textId="77777777" w:rsidR="006767F4" w:rsidRPr="00E73156" w:rsidRDefault="006767F4" w:rsidP="00F54A94">
            <w:pPr>
              <w:spacing w:before="240"/>
              <w:rPr>
                <w:rFonts w:asciiTheme="majorHAnsi" w:hAnsiTheme="majorHAnsi" w:cstheme="majorHAnsi"/>
              </w:rPr>
            </w:pPr>
          </w:p>
        </w:tc>
        <w:tc>
          <w:tcPr>
            <w:tcW w:w="1884" w:type="dxa"/>
          </w:tcPr>
          <w:p w14:paraId="47FBAC0C" w14:textId="77777777" w:rsidR="006767F4" w:rsidRPr="00E73156" w:rsidRDefault="006767F4" w:rsidP="00F54A94">
            <w:pPr>
              <w:spacing w:before="240"/>
              <w:rPr>
                <w:rFonts w:asciiTheme="majorHAnsi" w:hAnsiTheme="majorHAnsi" w:cstheme="majorHAnsi"/>
              </w:rPr>
            </w:pPr>
            <w:r>
              <w:rPr>
                <w:rFonts w:cs="Calibri"/>
                <w:color w:val="000000"/>
              </w:rPr>
              <w:t>Behouden van sociale netwerk</w:t>
            </w:r>
          </w:p>
        </w:tc>
        <w:tc>
          <w:tcPr>
            <w:tcW w:w="3370" w:type="dxa"/>
          </w:tcPr>
          <w:p w14:paraId="1D0410D1" w14:textId="77777777" w:rsidR="006767F4" w:rsidRPr="00AA30A1" w:rsidRDefault="006767F4" w:rsidP="00F54A94">
            <w:pPr>
              <w:pStyle w:val="Geenafstand"/>
              <w:rPr>
                <w:b/>
              </w:rPr>
            </w:pPr>
            <w:r w:rsidRPr="00AA30A1">
              <w:rPr>
                <w:b/>
              </w:rPr>
              <w:t>Hoofddoel</w:t>
            </w:r>
          </w:p>
          <w:p w14:paraId="4005EE34" w14:textId="77777777" w:rsidR="006767F4" w:rsidRPr="00AA30A1" w:rsidRDefault="006767F4" w:rsidP="00F54A94">
            <w:pPr>
              <w:pStyle w:val="Geenafstand"/>
            </w:pPr>
            <w:r w:rsidRPr="00AA30A1">
              <w:rPr>
                <w:rStyle w:val="nhloinline"/>
              </w:rPr>
              <w:t>Je kunt een zorgvrager begeleiden bij het onderhouden van zijn sociale netwerk.</w:t>
            </w:r>
          </w:p>
          <w:p w14:paraId="3E901749" w14:textId="77777777" w:rsidR="006767F4" w:rsidRPr="00AA30A1" w:rsidRDefault="006767F4" w:rsidP="00F54A94">
            <w:pPr>
              <w:pStyle w:val="Geenafstand"/>
              <w:rPr>
                <w:b/>
              </w:rPr>
            </w:pPr>
            <w:r w:rsidRPr="00AA30A1">
              <w:rPr>
                <w:b/>
              </w:rPr>
              <w:t>Subdoelen:</w:t>
            </w:r>
          </w:p>
          <w:p w14:paraId="38DA0F8E" w14:textId="77777777" w:rsidR="006767F4" w:rsidRDefault="006767F4" w:rsidP="006767F4">
            <w:pPr>
              <w:pStyle w:val="Geenafstand"/>
              <w:widowControl w:val="0"/>
              <w:numPr>
                <w:ilvl w:val="0"/>
                <w:numId w:val="17"/>
              </w:numPr>
              <w:pBdr>
                <w:top w:val="nil"/>
                <w:left w:val="nil"/>
                <w:bottom w:val="nil"/>
                <w:right w:val="nil"/>
                <w:between w:val="nil"/>
              </w:pBdr>
              <w:spacing w:after="0" w:line="240" w:lineRule="auto"/>
              <w:rPr>
                <w:rStyle w:val="nhloinline"/>
              </w:rPr>
            </w:pPr>
            <w:r w:rsidRPr="00AA30A1">
              <w:rPr>
                <w:rStyle w:val="nhloinline"/>
              </w:rPr>
              <w:t>Je kunt uitleggen hoe je het netwerk van de zorgvrager kan leren kennen.</w:t>
            </w:r>
          </w:p>
          <w:p w14:paraId="209391BB" w14:textId="77777777" w:rsidR="006767F4" w:rsidRPr="00A51EE3" w:rsidRDefault="006767F4" w:rsidP="006767F4">
            <w:pPr>
              <w:pStyle w:val="Geenafstand"/>
              <w:widowControl w:val="0"/>
              <w:numPr>
                <w:ilvl w:val="0"/>
                <w:numId w:val="17"/>
              </w:numPr>
              <w:pBdr>
                <w:top w:val="nil"/>
                <w:left w:val="nil"/>
                <w:bottom w:val="nil"/>
                <w:right w:val="nil"/>
                <w:between w:val="nil"/>
              </w:pBdr>
              <w:spacing w:after="0" w:line="240" w:lineRule="auto"/>
            </w:pPr>
            <w:r w:rsidRPr="00A51EE3">
              <w:rPr>
                <w:rStyle w:val="nhloinline"/>
              </w:rPr>
              <w:t>Je kunt aanbevelingen doen aan de zorgvrager om zijn sociale netwerk te versterken.</w:t>
            </w:r>
          </w:p>
        </w:tc>
        <w:tc>
          <w:tcPr>
            <w:tcW w:w="3637" w:type="dxa"/>
          </w:tcPr>
          <w:p w14:paraId="584A6FED" w14:textId="77777777" w:rsidR="006767F4" w:rsidRDefault="006767F4" w:rsidP="00F54A94">
            <w:r>
              <w:t>Branche Boek; Thuiszorg</w:t>
            </w:r>
          </w:p>
          <w:p w14:paraId="3AB4AB65" w14:textId="77777777" w:rsidR="006767F4" w:rsidRDefault="006767F4" w:rsidP="006767F4">
            <w:pPr>
              <w:pStyle w:val="Lijstalinea"/>
              <w:numPr>
                <w:ilvl w:val="0"/>
                <w:numId w:val="18"/>
              </w:numPr>
              <w:spacing w:after="0" w:line="240" w:lineRule="auto"/>
            </w:pPr>
            <w:r>
              <w:t>Hoofdstuk 5; Ondersteunen bij het onderhouden van een sociaal netwerk</w:t>
            </w:r>
          </w:p>
          <w:p w14:paraId="4020026E" w14:textId="77777777" w:rsidR="006767F4" w:rsidRPr="00E73156" w:rsidRDefault="006767F4" w:rsidP="00F54A94">
            <w:pPr>
              <w:spacing w:before="240" w:after="0"/>
              <w:rPr>
                <w:rFonts w:asciiTheme="majorHAnsi" w:hAnsiTheme="majorHAnsi" w:cstheme="majorHAnsi"/>
              </w:rPr>
            </w:pPr>
            <w:r>
              <w:t>5.1 Ondersteunen bij het onderhouden van een sociaal netwerk</w:t>
            </w:r>
          </w:p>
        </w:tc>
      </w:tr>
      <w:tr w:rsidR="006767F4" w:rsidRPr="00E73156" w14:paraId="21AF46A5" w14:textId="77777777" w:rsidTr="006767F4">
        <w:tc>
          <w:tcPr>
            <w:tcW w:w="1683" w:type="dxa"/>
          </w:tcPr>
          <w:p w14:paraId="640DAFA7" w14:textId="772923D6" w:rsidR="00CA41DE" w:rsidRDefault="00CA41DE" w:rsidP="00F54A94">
            <w:pPr>
              <w:spacing w:before="240" w:after="0"/>
              <w:rPr>
                <w:rFonts w:asciiTheme="majorHAnsi" w:hAnsiTheme="majorHAnsi" w:cstheme="majorHAnsi"/>
              </w:rPr>
            </w:pPr>
            <w:r>
              <w:rPr>
                <w:rFonts w:asciiTheme="majorHAnsi" w:hAnsiTheme="majorHAnsi" w:cstheme="majorHAnsi"/>
              </w:rPr>
              <w:t>Les 16</w:t>
            </w:r>
          </w:p>
          <w:p w14:paraId="711390BE" w14:textId="2FEE4D06" w:rsidR="006767F4" w:rsidRPr="00E73156" w:rsidRDefault="006767F4" w:rsidP="00F54A94">
            <w:pPr>
              <w:spacing w:before="240" w:after="0"/>
              <w:rPr>
                <w:rFonts w:asciiTheme="majorHAnsi" w:hAnsiTheme="majorHAnsi" w:cstheme="majorHAnsi"/>
              </w:rPr>
            </w:pPr>
            <w:r w:rsidRPr="00E73156">
              <w:rPr>
                <w:rFonts w:asciiTheme="majorHAnsi" w:hAnsiTheme="majorHAnsi" w:cstheme="majorHAnsi"/>
              </w:rPr>
              <w:t>Verpleegkunde</w:t>
            </w:r>
          </w:p>
          <w:p w14:paraId="16A4C9D4" w14:textId="77777777" w:rsidR="006767F4" w:rsidRPr="00E73156" w:rsidRDefault="006767F4" w:rsidP="00F54A94">
            <w:pPr>
              <w:spacing w:after="0"/>
              <w:rPr>
                <w:rFonts w:asciiTheme="majorHAnsi" w:hAnsiTheme="majorHAnsi" w:cstheme="majorHAnsi"/>
              </w:rPr>
            </w:pPr>
            <w:r w:rsidRPr="00E73156">
              <w:rPr>
                <w:rFonts w:asciiTheme="majorHAnsi" w:hAnsiTheme="majorHAnsi" w:cstheme="majorHAnsi"/>
              </w:rPr>
              <w:t>theorie (skills)</w:t>
            </w:r>
          </w:p>
          <w:p w14:paraId="4ADF86C8" w14:textId="77777777" w:rsidR="006767F4" w:rsidRPr="00E73156" w:rsidRDefault="006767F4" w:rsidP="00F54A94">
            <w:pPr>
              <w:spacing w:after="0"/>
              <w:rPr>
                <w:rFonts w:asciiTheme="majorHAnsi" w:hAnsiTheme="majorHAnsi" w:cstheme="majorHAnsi"/>
              </w:rPr>
            </w:pPr>
            <w:r w:rsidRPr="00E73156">
              <w:rPr>
                <w:rFonts w:asciiTheme="majorHAnsi" w:hAnsiTheme="majorHAnsi" w:cstheme="majorHAnsi"/>
              </w:rPr>
              <w:t>(1 uur)</w:t>
            </w:r>
          </w:p>
          <w:p w14:paraId="7C428C68" w14:textId="77777777" w:rsidR="006767F4" w:rsidRPr="00E73156" w:rsidRDefault="006767F4" w:rsidP="00F54A94">
            <w:pPr>
              <w:spacing w:before="240"/>
              <w:rPr>
                <w:rFonts w:asciiTheme="majorHAnsi" w:hAnsiTheme="majorHAnsi" w:cstheme="majorHAnsi"/>
              </w:rPr>
            </w:pPr>
          </w:p>
        </w:tc>
        <w:tc>
          <w:tcPr>
            <w:tcW w:w="1884" w:type="dxa"/>
          </w:tcPr>
          <w:p w14:paraId="2011653F" w14:textId="77777777" w:rsidR="006767F4" w:rsidRPr="00E73156" w:rsidRDefault="006767F4" w:rsidP="00F54A94">
            <w:pPr>
              <w:spacing w:before="240"/>
              <w:rPr>
                <w:rFonts w:asciiTheme="majorHAnsi" w:hAnsiTheme="majorHAnsi" w:cstheme="majorHAnsi"/>
              </w:rPr>
            </w:pPr>
            <w:r>
              <w:rPr>
                <w:rFonts w:asciiTheme="majorHAnsi" w:hAnsiTheme="majorHAnsi" w:cstheme="majorHAnsi"/>
              </w:rPr>
              <w:t>Organiseren individueel activiteit</w:t>
            </w:r>
          </w:p>
        </w:tc>
        <w:tc>
          <w:tcPr>
            <w:tcW w:w="3370" w:type="dxa"/>
          </w:tcPr>
          <w:p w14:paraId="5665F847" w14:textId="77777777" w:rsidR="006767F4" w:rsidRPr="000051C9" w:rsidRDefault="006767F4" w:rsidP="00F54A94">
            <w:pPr>
              <w:pStyle w:val="Geenafstand"/>
              <w:rPr>
                <w:b/>
              </w:rPr>
            </w:pPr>
            <w:r w:rsidRPr="000051C9">
              <w:rPr>
                <w:b/>
              </w:rPr>
              <w:t>Hoofddoel:</w:t>
            </w:r>
          </w:p>
          <w:p w14:paraId="20F2A632" w14:textId="77777777" w:rsidR="006767F4" w:rsidRPr="000051C9" w:rsidRDefault="006767F4" w:rsidP="00F54A94">
            <w:pPr>
              <w:pStyle w:val="Geenafstand"/>
            </w:pPr>
            <w:r w:rsidRPr="000051C9">
              <w:rPr>
                <w:rStyle w:val="nhloinline"/>
              </w:rPr>
              <w:t xml:space="preserve">Je kunt een zorgvrager in de thuiszorg stimuleren, begeleiden en adviseren over de invulling van zijn dagelijkse bezigheden en participatie afgestemd op de behoeften en mogelijkheden van de zorgvrager. </w:t>
            </w:r>
          </w:p>
          <w:p w14:paraId="17DE7CF2" w14:textId="77777777" w:rsidR="006767F4" w:rsidRPr="000051C9" w:rsidRDefault="006767F4" w:rsidP="00F54A94">
            <w:pPr>
              <w:pStyle w:val="Geenafstand"/>
              <w:rPr>
                <w:b/>
              </w:rPr>
            </w:pPr>
            <w:r w:rsidRPr="000051C9">
              <w:rPr>
                <w:b/>
              </w:rPr>
              <w:t>Subdoelen:</w:t>
            </w:r>
          </w:p>
          <w:p w14:paraId="4D6C0CE8" w14:textId="77777777" w:rsidR="006767F4" w:rsidRPr="000051C9" w:rsidRDefault="006767F4" w:rsidP="006767F4">
            <w:pPr>
              <w:pStyle w:val="Geenafstand"/>
              <w:widowControl w:val="0"/>
              <w:numPr>
                <w:ilvl w:val="0"/>
                <w:numId w:val="19"/>
              </w:numPr>
              <w:pBdr>
                <w:top w:val="nil"/>
                <w:left w:val="nil"/>
                <w:bottom w:val="nil"/>
                <w:right w:val="nil"/>
                <w:between w:val="nil"/>
              </w:pBdr>
              <w:spacing w:after="0" w:line="240" w:lineRule="auto"/>
            </w:pPr>
            <w:r w:rsidRPr="000051C9">
              <w:rPr>
                <w:rStyle w:val="nhloinline"/>
              </w:rPr>
              <w:t>Je kunt samen met de zorgvrager en diens naasten de behoeften en mogelijkheden voor zijn dagelijkse bezigheden en participatie inventariseren en hierin prioriteiten stellen.</w:t>
            </w:r>
          </w:p>
          <w:p w14:paraId="4537F493" w14:textId="77777777" w:rsidR="006767F4" w:rsidRPr="000051C9" w:rsidRDefault="006767F4" w:rsidP="006767F4">
            <w:pPr>
              <w:pStyle w:val="Geenafstand"/>
              <w:widowControl w:val="0"/>
              <w:numPr>
                <w:ilvl w:val="0"/>
                <w:numId w:val="19"/>
              </w:numPr>
              <w:pBdr>
                <w:top w:val="nil"/>
                <w:left w:val="nil"/>
                <w:bottom w:val="nil"/>
                <w:right w:val="nil"/>
                <w:between w:val="nil"/>
              </w:pBdr>
              <w:spacing w:after="0" w:line="240" w:lineRule="auto"/>
            </w:pPr>
            <w:r w:rsidRPr="000051C9">
              <w:rPr>
                <w:rStyle w:val="nhloinline"/>
              </w:rPr>
              <w:t>Je kunt een zorgvrager adviseren over dagelijkse bezigheden en participatie.</w:t>
            </w:r>
          </w:p>
          <w:p w14:paraId="0EAE9282" w14:textId="77777777" w:rsidR="006767F4" w:rsidRPr="00010D79" w:rsidRDefault="006767F4" w:rsidP="006767F4">
            <w:pPr>
              <w:pStyle w:val="Geenafstand"/>
              <w:widowControl w:val="0"/>
              <w:numPr>
                <w:ilvl w:val="0"/>
                <w:numId w:val="19"/>
              </w:numPr>
              <w:pBdr>
                <w:top w:val="nil"/>
                <w:left w:val="nil"/>
                <w:bottom w:val="nil"/>
                <w:right w:val="nil"/>
                <w:between w:val="nil"/>
              </w:pBdr>
              <w:spacing w:after="0" w:line="240" w:lineRule="auto"/>
            </w:pPr>
            <w:r w:rsidRPr="000051C9">
              <w:rPr>
                <w:rStyle w:val="nhloinline"/>
              </w:rPr>
              <w:t>Je kunt de motivatie van de zorgvrager voor het uitvoeren van dagelijkse bezigheden en participatie bevorderen.</w:t>
            </w:r>
          </w:p>
        </w:tc>
        <w:tc>
          <w:tcPr>
            <w:tcW w:w="3637" w:type="dxa"/>
          </w:tcPr>
          <w:p w14:paraId="5A37364E" w14:textId="77777777" w:rsidR="006767F4" w:rsidRPr="00DE67CB" w:rsidRDefault="006767F4" w:rsidP="00F54A94">
            <w:pPr>
              <w:pStyle w:val="Geenafstand"/>
            </w:pPr>
            <w:r w:rsidRPr="00DE67CB">
              <w:t>Branche boek thuiszorg</w:t>
            </w:r>
          </w:p>
          <w:p w14:paraId="132B2734" w14:textId="77777777" w:rsidR="006767F4" w:rsidRPr="00DE67CB" w:rsidRDefault="006767F4" w:rsidP="00F54A94">
            <w:pPr>
              <w:pStyle w:val="Geenafstand"/>
            </w:pPr>
            <w:r w:rsidRPr="00DE67CB">
              <w:t>Hoofdstuk 2; Begeleiden bij dagelijkse bezigheden en participatie</w:t>
            </w:r>
          </w:p>
          <w:p w14:paraId="798BB9B3" w14:textId="77777777" w:rsidR="006767F4" w:rsidRDefault="006767F4" w:rsidP="00F54A94">
            <w:pPr>
              <w:pStyle w:val="Geenafstand"/>
            </w:pPr>
            <w:r w:rsidRPr="00DE67CB">
              <w:t>2.1 Begeleiden bij dagelijkse bezigheden</w:t>
            </w:r>
          </w:p>
          <w:p w14:paraId="005FF0A2" w14:textId="77777777" w:rsidR="006767F4" w:rsidRDefault="006767F4" w:rsidP="00F54A94">
            <w:pPr>
              <w:pStyle w:val="Geenafstand"/>
            </w:pPr>
            <w:r>
              <w:t>2.1.4 Een dagprogramma opstellen</w:t>
            </w:r>
          </w:p>
          <w:p w14:paraId="7B9F19D7" w14:textId="77777777" w:rsidR="006767F4" w:rsidRPr="00E73156" w:rsidRDefault="006767F4" w:rsidP="00F54A94">
            <w:pPr>
              <w:spacing w:before="240" w:after="0"/>
              <w:rPr>
                <w:rFonts w:asciiTheme="majorHAnsi" w:hAnsiTheme="majorHAnsi" w:cstheme="majorHAnsi"/>
              </w:rPr>
            </w:pPr>
            <w:r>
              <w:t>2.1.5. Motiveren en stimuleren tot activiteiten</w:t>
            </w:r>
          </w:p>
        </w:tc>
      </w:tr>
      <w:tr w:rsidR="006767F4" w:rsidRPr="00E73156" w14:paraId="64C8492D" w14:textId="77777777" w:rsidTr="006767F4">
        <w:tc>
          <w:tcPr>
            <w:tcW w:w="1683" w:type="dxa"/>
          </w:tcPr>
          <w:p w14:paraId="36CF36F0" w14:textId="13E582CD" w:rsidR="00CA41DE" w:rsidRDefault="00CA41DE" w:rsidP="00F54A94">
            <w:pPr>
              <w:spacing w:before="240" w:after="0"/>
              <w:rPr>
                <w:rFonts w:asciiTheme="majorHAnsi" w:hAnsiTheme="majorHAnsi" w:cstheme="majorHAnsi"/>
              </w:rPr>
            </w:pPr>
            <w:r>
              <w:rPr>
                <w:rFonts w:asciiTheme="majorHAnsi" w:hAnsiTheme="majorHAnsi" w:cstheme="majorHAnsi"/>
              </w:rPr>
              <w:t>Les 17</w:t>
            </w:r>
          </w:p>
          <w:p w14:paraId="38B2572D" w14:textId="0050CCD8" w:rsidR="006767F4" w:rsidRPr="00E73156" w:rsidRDefault="006767F4" w:rsidP="00F54A94">
            <w:pPr>
              <w:spacing w:before="240" w:after="0"/>
              <w:rPr>
                <w:rFonts w:asciiTheme="majorHAnsi" w:hAnsiTheme="majorHAnsi" w:cstheme="majorHAnsi"/>
              </w:rPr>
            </w:pPr>
            <w:r w:rsidRPr="00E73156">
              <w:rPr>
                <w:rFonts w:asciiTheme="majorHAnsi" w:hAnsiTheme="majorHAnsi" w:cstheme="majorHAnsi"/>
              </w:rPr>
              <w:t>Verpleegkunde</w:t>
            </w:r>
          </w:p>
          <w:p w14:paraId="2CC737D5" w14:textId="77777777" w:rsidR="006767F4" w:rsidRPr="00E73156" w:rsidRDefault="006767F4" w:rsidP="00F54A94">
            <w:pPr>
              <w:spacing w:after="0"/>
              <w:rPr>
                <w:rFonts w:asciiTheme="majorHAnsi" w:hAnsiTheme="majorHAnsi" w:cstheme="majorHAnsi"/>
              </w:rPr>
            </w:pPr>
            <w:r w:rsidRPr="00E73156">
              <w:rPr>
                <w:rFonts w:asciiTheme="majorHAnsi" w:hAnsiTheme="majorHAnsi" w:cstheme="majorHAnsi"/>
              </w:rPr>
              <w:t>theorie (skills)</w:t>
            </w:r>
          </w:p>
          <w:p w14:paraId="71B5C217" w14:textId="77777777" w:rsidR="006767F4" w:rsidRPr="00E73156" w:rsidRDefault="006767F4" w:rsidP="00F54A94">
            <w:pPr>
              <w:spacing w:after="0"/>
              <w:rPr>
                <w:rFonts w:asciiTheme="majorHAnsi" w:hAnsiTheme="majorHAnsi" w:cstheme="majorHAnsi"/>
              </w:rPr>
            </w:pPr>
          </w:p>
        </w:tc>
        <w:tc>
          <w:tcPr>
            <w:tcW w:w="1884" w:type="dxa"/>
          </w:tcPr>
          <w:p w14:paraId="64E3D2C8" w14:textId="77777777" w:rsidR="006767F4" w:rsidRPr="00E73156" w:rsidRDefault="006767F4" w:rsidP="00F54A94">
            <w:pPr>
              <w:spacing w:before="240"/>
              <w:rPr>
                <w:rFonts w:asciiTheme="majorHAnsi" w:hAnsiTheme="majorHAnsi" w:cstheme="majorHAnsi"/>
              </w:rPr>
            </w:pPr>
            <w:r>
              <w:rPr>
                <w:rFonts w:cs="Calibri"/>
                <w:color w:val="000000"/>
              </w:rPr>
              <w:t>Begeleiden van naasten in de thuiszorg</w:t>
            </w:r>
          </w:p>
        </w:tc>
        <w:tc>
          <w:tcPr>
            <w:tcW w:w="3370" w:type="dxa"/>
          </w:tcPr>
          <w:p w14:paraId="131A2830" w14:textId="77777777" w:rsidR="006767F4" w:rsidRPr="009A5052" w:rsidRDefault="006767F4" w:rsidP="00F54A94">
            <w:pPr>
              <w:widowControl w:val="0"/>
              <w:pBdr>
                <w:top w:val="nil"/>
                <w:left w:val="nil"/>
                <w:bottom w:val="nil"/>
                <w:right w:val="nil"/>
                <w:between w:val="nil"/>
              </w:pBdr>
              <w:spacing w:after="0" w:line="240" w:lineRule="auto"/>
              <w:rPr>
                <w:color w:val="000000"/>
                <w:szCs w:val="22"/>
              </w:rPr>
            </w:pPr>
            <w:r w:rsidRPr="009A5052">
              <w:rPr>
                <w:b/>
                <w:color w:val="000000"/>
                <w:szCs w:val="22"/>
              </w:rPr>
              <w:t>Hoofddoel</w:t>
            </w:r>
            <w:r w:rsidRPr="009A5052">
              <w:rPr>
                <w:color w:val="000000"/>
                <w:szCs w:val="22"/>
              </w:rPr>
              <w:t>:</w:t>
            </w:r>
          </w:p>
          <w:p w14:paraId="6D8471A2" w14:textId="77777777" w:rsidR="006767F4" w:rsidRPr="009A5052" w:rsidRDefault="006767F4" w:rsidP="00F54A94">
            <w:pPr>
              <w:widowControl w:val="0"/>
              <w:pBdr>
                <w:top w:val="nil"/>
                <w:left w:val="nil"/>
                <w:bottom w:val="nil"/>
                <w:right w:val="nil"/>
                <w:between w:val="nil"/>
              </w:pBdr>
              <w:spacing w:after="0" w:line="240" w:lineRule="auto"/>
              <w:rPr>
                <w:color w:val="000000"/>
                <w:szCs w:val="22"/>
              </w:rPr>
            </w:pPr>
            <w:r w:rsidRPr="009A5052">
              <w:rPr>
                <w:color w:val="000000"/>
                <w:szCs w:val="22"/>
              </w:rPr>
              <w:t>Je kunt bij het realiseren van de zorgdoelen samenwerken met naastbetrokkenen.</w:t>
            </w:r>
          </w:p>
          <w:p w14:paraId="0D083689" w14:textId="77777777" w:rsidR="006767F4" w:rsidRPr="009A5052" w:rsidRDefault="006767F4" w:rsidP="00F54A94">
            <w:pPr>
              <w:spacing w:after="160" w:line="259" w:lineRule="auto"/>
              <w:rPr>
                <w:rFonts w:cs="Times New Roman"/>
                <w:b/>
                <w:szCs w:val="22"/>
              </w:rPr>
            </w:pPr>
            <w:r w:rsidRPr="009A5052">
              <w:rPr>
                <w:rFonts w:cs="Times New Roman"/>
                <w:b/>
                <w:szCs w:val="22"/>
              </w:rPr>
              <w:t>Subdoelen:</w:t>
            </w:r>
          </w:p>
          <w:p w14:paraId="0F20E1CA" w14:textId="77777777" w:rsidR="006767F4" w:rsidRPr="009A5052" w:rsidRDefault="006767F4" w:rsidP="006767F4">
            <w:pPr>
              <w:widowControl w:val="0"/>
              <w:numPr>
                <w:ilvl w:val="0"/>
                <w:numId w:val="20"/>
              </w:numPr>
              <w:pBdr>
                <w:top w:val="nil"/>
                <w:left w:val="nil"/>
                <w:bottom w:val="nil"/>
                <w:right w:val="nil"/>
                <w:between w:val="nil"/>
              </w:pBdr>
              <w:spacing w:after="0" w:line="240" w:lineRule="auto"/>
              <w:rPr>
                <w:szCs w:val="22"/>
              </w:rPr>
            </w:pPr>
            <w:r w:rsidRPr="009A5052">
              <w:rPr>
                <w:szCs w:val="22"/>
              </w:rPr>
              <w:t>Je kunt overleggen met naasten over participatie in de zorg.</w:t>
            </w:r>
          </w:p>
          <w:p w14:paraId="7B82C8D0" w14:textId="77777777" w:rsidR="006767F4" w:rsidRPr="009A5052" w:rsidRDefault="006767F4" w:rsidP="006767F4">
            <w:pPr>
              <w:widowControl w:val="0"/>
              <w:numPr>
                <w:ilvl w:val="0"/>
                <w:numId w:val="20"/>
              </w:numPr>
              <w:pBdr>
                <w:top w:val="nil"/>
                <w:left w:val="nil"/>
                <w:bottom w:val="nil"/>
                <w:right w:val="nil"/>
                <w:between w:val="nil"/>
              </w:pBdr>
              <w:spacing w:after="0" w:line="240" w:lineRule="auto"/>
              <w:rPr>
                <w:szCs w:val="22"/>
              </w:rPr>
            </w:pPr>
            <w:r w:rsidRPr="009A5052">
              <w:rPr>
                <w:szCs w:val="22"/>
              </w:rPr>
              <w:t xml:space="preserve">Je kunt de verwachtingen van </w:t>
            </w:r>
            <w:r w:rsidRPr="009A5052">
              <w:rPr>
                <w:szCs w:val="22"/>
              </w:rPr>
              <w:lastRenderedPageBreak/>
              <w:t>de zorgvrager en de naasten managen.</w:t>
            </w:r>
          </w:p>
          <w:p w14:paraId="635EC9DF" w14:textId="77777777" w:rsidR="006767F4" w:rsidRPr="009A5052" w:rsidRDefault="006767F4" w:rsidP="006767F4">
            <w:pPr>
              <w:widowControl w:val="0"/>
              <w:numPr>
                <w:ilvl w:val="0"/>
                <w:numId w:val="20"/>
              </w:numPr>
              <w:pBdr>
                <w:top w:val="nil"/>
                <w:left w:val="nil"/>
                <w:bottom w:val="nil"/>
                <w:right w:val="nil"/>
                <w:between w:val="nil"/>
              </w:pBdr>
              <w:spacing w:after="0" w:line="240" w:lineRule="auto"/>
              <w:rPr>
                <w:szCs w:val="22"/>
              </w:rPr>
            </w:pPr>
            <w:r w:rsidRPr="009A5052">
              <w:rPr>
                <w:szCs w:val="22"/>
              </w:rPr>
              <w:t>Je kunt de balans tussen draagkracht en draaglast bewaken en overbelasting van naasten voorkomen.</w:t>
            </w:r>
          </w:p>
          <w:p w14:paraId="46736905" w14:textId="77777777" w:rsidR="006767F4" w:rsidRPr="00010D79" w:rsidRDefault="006767F4" w:rsidP="006767F4">
            <w:pPr>
              <w:widowControl w:val="0"/>
              <w:numPr>
                <w:ilvl w:val="0"/>
                <w:numId w:val="20"/>
              </w:numPr>
              <w:pBdr>
                <w:top w:val="nil"/>
                <w:left w:val="nil"/>
                <w:bottom w:val="nil"/>
                <w:right w:val="nil"/>
                <w:between w:val="nil"/>
              </w:pBdr>
              <w:spacing w:after="0" w:line="240" w:lineRule="auto"/>
              <w:rPr>
                <w:szCs w:val="22"/>
              </w:rPr>
            </w:pPr>
            <w:r w:rsidRPr="009A5052">
              <w:rPr>
                <w:szCs w:val="22"/>
              </w:rPr>
              <w:t>Je kunt naasten emotionele ondersteuning bieden.</w:t>
            </w:r>
          </w:p>
        </w:tc>
        <w:tc>
          <w:tcPr>
            <w:tcW w:w="3637" w:type="dxa"/>
          </w:tcPr>
          <w:p w14:paraId="5490CC11" w14:textId="77777777" w:rsidR="006767F4" w:rsidRDefault="006767F4" w:rsidP="00F54A94">
            <w:r>
              <w:lastRenderedPageBreak/>
              <w:t>Branche boek thuiszorg</w:t>
            </w:r>
          </w:p>
          <w:p w14:paraId="51F18D8E" w14:textId="77777777" w:rsidR="006767F4" w:rsidRDefault="006767F4" w:rsidP="006767F4">
            <w:pPr>
              <w:pStyle w:val="Lijstalinea"/>
              <w:numPr>
                <w:ilvl w:val="0"/>
                <w:numId w:val="21"/>
              </w:numPr>
              <w:spacing w:after="0" w:line="240" w:lineRule="auto"/>
            </w:pPr>
            <w:r>
              <w:t>Hoofdstuk 7: Naasten begeleiden in de thuiszorg</w:t>
            </w:r>
          </w:p>
          <w:p w14:paraId="3AD05136" w14:textId="77777777" w:rsidR="006767F4" w:rsidRPr="00E73156" w:rsidRDefault="006767F4" w:rsidP="00F54A94">
            <w:pPr>
              <w:spacing w:before="240" w:after="0"/>
              <w:rPr>
                <w:rFonts w:asciiTheme="majorHAnsi" w:hAnsiTheme="majorHAnsi" w:cstheme="majorHAnsi"/>
              </w:rPr>
            </w:pPr>
            <w:r>
              <w:t>7.1 Begeleiden van naasten en vrijwilligers</w:t>
            </w:r>
          </w:p>
        </w:tc>
      </w:tr>
    </w:tbl>
    <w:p w14:paraId="7BCCF131" w14:textId="77777777" w:rsidR="006767F4" w:rsidRDefault="006767F4"/>
    <w:sectPr w:rsidR="006767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106E4"/>
    <w:multiLevelType w:val="hybridMultilevel"/>
    <w:tmpl w:val="5A06F20E"/>
    <w:lvl w:ilvl="0" w:tplc="AE100D74">
      <w:start w:val="1"/>
      <w:numFmt w:val="bullet"/>
      <w:lvlText w:val=""/>
      <w:lvlJc w:val="left"/>
      <w:pPr>
        <w:ind w:left="360" w:hanging="360"/>
      </w:pPr>
      <w:rPr>
        <w:rFonts w:ascii="Symbol" w:hAnsi="Symbol" w:hint="default"/>
        <w:sz w:val="2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85B0B1C"/>
    <w:multiLevelType w:val="hybridMultilevel"/>
    <w:tmpl w:val="05A00FCE"/>
    <w:lvl w:ilvl="0" w:tplc="B4FCC872">
      <w:start w:val="1"/>
      <w:numFmt w:val="bullet"/>
      <w:lvlText w:val=""/>
      <w:lvlJc w:val="left"/>
      <w:pPr>
        <w:ind w:left="360" w:hanging="360"/>
      </w:pPr>
      <w:rPr>
        <w:rFonts w:ascii="Symbol" w:hAnsi="Symbol" w:hint="default"/>
        <w:sz w:val="2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AC7027E"/>
    <w:multiLevelType w:val="hybridMultilevel"/>
    <w:tmpl w:val="02A4C2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B1B08BD"/>
    <w:multiLevelType w:val="hybridMultilevel"/>
    <w:tmpl w:val="BC8E029E"/>
    <w:lvl w:ilvl="0" w:tplc="79AAFDC2">
      <w:start w:val="1"/>
      <w:numFmt w:val="bullet"/>
      <w:lvlText w:val="●"/>
      <w:lvlJc w:val="left"/>
      <w:pPr>
        <w:ind w:left="360" w:hanging="360"/>
      </w:pPr>
      <w:rPr>
        <w:rFonts w:ascii="Noto Sans Symbols" w:eastAsia="Noto Sans Symbols" w:hAnsi="Noto Sans Symbols" w:cs="Noto Sans Symbols"/>
      </w:rPr>
    </w:lvl>
    <w:lvl w:ilvl="1" w:tplc="BD20FE2C">
      <w:start w:val="1"/>
      <w:numFmt w:val="bullet"/>
      <w:lvlText w:val="o"/>
      <w:lvlJc w:val="left"/>
      <w:pPr>
        <w:ind w:left="1080" w:hanging="360"/>
      </w:pPr>
      <w:rPr>
        <w:rFonts w:ascii="Courier New" w:eastAsia="Courier New" w:hAnsi="Courier New" w:cs="Courier New"/>
      </w:rPr>
    </w:lvl>
    <w:lvl w:ilvl="2" w:tplc="7E2030F0">
      <w:start w:val="1"/>
      <w:numFmt w:val="bullet"/>
      <w:lvlText w:val="▪"/>
      <w:lvlJc w:val="left"/>
      <w:pPr>
        <w:ind w:left="1800" w:hanging="360"/>
      </w:pPr>
      <w:rPr>
        <w:rFonts w:ascii="Noto Sans Symbols" w:eastAsia="Noto Sans Symbols" w:hAnsi="Noto Sans Symbols" w:cs="Noto Sans Symbols"/>
      </w:rPr>
    </w:lvl>
    <w:lvl w:ilvl="3" w:tplc="BED44494">
      <w:start w:val="1"/>
      <w:numFmt w:val="bullet"/>
      <w:lvlText w:val="●"/>
      <w:lvlJc w:val="left"/>
      <w:pPr>
        <w:ind w:left="2520" w:hanging="360"/>
      </w:pPr>
      <w:rPr>
        <w:rFonts w:ascii="Noto Sans Symbols" w:eastAsia="Noto Sans Symbols" w:hAnsi="Noto Sans Symbols" w:cs="Noto Sans Symbols"/>
      </w:rPr>
    </w:lvl>
    <w:lvl w:ilvl="4" w:tplc="664CD7F4">
      <w:start w:val="1"/>
      <w:numFmt w:val="bullet"/>
      <w:lvlText w:val="o"/>
      <w:lvlJc w:val="left"/>
      <w:pPr>
        <w:ind w:left="3240" w:hanging="360"/>
      </w:pPr>
      <w:rPr>
        <w:rFonts w:ascii="Courier New" w:eastAsia="Courier New" w:hAnsi="Courier New" w:cs="Courier New"/>
      </w:rPr>
    </w:lvl>
    <w:lvl w:ilvl="5" w:tplc="5F363216">
      <w:start w:val="1"/>
      <w:numFmt w:val="bullet"/>
      <w:lvlText w:val="▪"/>
      <w:lvlJc w:val="left"/>
      <w:pPr>
        <w:ind w:left="3960" w:hanging="360"/>
      </w:pPr>
      <w:rPr>
        <w:rFonts w:ascii="Noto Sans Symbols" w:eastAsia="Noto Sans Symbols" w:hAnsi="Noto Sans Symbols" w:cs="Noto Sans Symbols"/>
      </w:rPr>
    </w:lvl>
    <w:lvl w:ilvl="6" w:tplc="FDA8CE6C">
      <w:start w:val="1"/>
      <w:numFmt w:val="bullet"/>
      <w:lvlText w:val="●"/>
      <w:lvlJc w:val="left"/>
      <w:pPr>
        <w:ind w:left="4680" w:hanging="360"/>
      </w:pPr>
      <w:rPr>
        <w:rFonts w:ascii="Noto Sans Symbols" w:eastAsia="Noto Sans Symbols" w:hAnsi="Noto Sans Symbols" w:cs="Noto Sans Symbols"/>
      </w:rPr>
    </w:lvl>
    <w:lvl w:ilvl="7" w:tplc="8196F5D6">
      <w:start w:val="1"/>
      <w:numFmt w:val="bullet"/>
      <w:lvlText w:val="o"/>
      <w:lvlJc w:val="left"/>
      <w:pPr>
        <w:ind w:left="5400" w:hanging="360"/>
      </w:pPr>
      <w:rPr>
        <w:rFonts w:ascii="Courier New" w:eastAsia="Courier New" w:hAnsi="Courier New" w:cs="Courier New"/>
      </w:rPr>
    </w:lvl>
    <w:lvl w:ilvl="8" w:tplc="B1C8D5A4">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DCB2F8F"/>
    <w:multiLevelType w:val="hybridMultilevel"/>
    <w:tmpl w:val="7EF04F48"/>
    <w:lvl w:ilvl="0" w:tplc="2DF6A5BE">
      <w:start w:val="1"/>
      <w:numFmt w:val="bullet"/>
      <w:lvlText w:val="●"/>
      <w:lvlJc w:val="left"/>
      <w:pPr>
        <w:ind w:left="360" w:hanging="360"/>
      </w:pPr>
      <w:rPr>
        <w:rFonts w:ascii="Noto Sans Symbols" w:eastAsia="Noto Sans Symbols" w:hAnsi="Noto Sans Symbols" w:cs="Noto Sans Symbols"/>
      </w:rPr>
    </w:lvl>
    <w:lvl w:ilvl="1" w:tplc="EC422310">
      <w:start w:val="1"/>
      <w:numFmt w:val="bullet"/>
      <w:lvlText w:val="o"/>
      <w:lvlJc w:val="left"/>
      <w:pPr>
        <w:ind w:left="1080" w:hanging="360"/>
      </w:pPr>
      <w:rPr>
        <w:rFonts w:ascii="Courier New" w:eastAsia="Courier New" w:hAnsi="Courier New" w:cs="Courier New"/>
      </w:rPr>
    </w:lvl>
    <w:lvl w:ilvl="2" w:tplc="7D9E8B66">
      <w:start w:val="1"/>
      <w:numFmt w:val="bullet"/>
      <w:lvlText w:val="▪"/>
      <w:lvlJc w:val="left"/>
      <w:pPr>
        <w:ind w:left="1800" w:hanging="360"/>
      </w:pPr>
      <w:rPr>
        <w:rFonts w:ascii="Noto Sans Symbols" w:eastAsia="Noto Sans Symbols" w:hAnsi="Noto Sans Symbols" w:cs="Noto Sans Symbols"/>
      </w:rPr>
    </w:lvl>
    <w:lvl w:ilvl="3" w:tplc="43C66D76">
      <w:start w:val="1"/>
      <w:numFmt w:val="bullet"/>
      <w:lvlText w:val="●"/>
      <w:lvlJc w:val="left"/>
      <w:pPr>
        <w:ind w:left="2520" w:hanging="360"/>
      </w:pPr>
      <w:rPr>
        <w:rFonts w:ascii="Noto Sans Symbols" w:eastAsia="Noto Sans Symbols" w:hAnsi="Noto Sans Symbols" w:cs="Noto Sans Symbols"/>
      </w:rPr>
    </w:lvl>
    <w:lvl w:ilvl="4" w:tplc="BE56899C">
      <w:start w:val="1"/>
      <w:numFmt w:val="bullet"/>
      <w:lvlText w:val="o"/>
      <w:lvlJc w:val="left"/>
      <w:pPr>
        <w:ind w:left="3240" w:hanging="360"/>
      </w:pPr>
      <w:rPr>
        <w:rFonts w:ascii="Courier New" w:eastAsia="Courier New" w:hAnsi="Courier New" w:cs="Courier New"/>
      </w:rPr>
    </w:lvl>
    <w:lvl w:ilvl="5" w:tplc="BB6CCEE8">
      <w:start w:val="1"/>
      <w:numFmt w:val="bullet"/>
      <w:lvlText w:val="▪"/>
      <w:lvlJc w:val="left"/>
      <w:pPr>
        <w:ind w:left="3960" w:hanging="360"/>
      </w:pPr>
      <w:rPr>
        <w:rFonts w:ascii="Noto Sans Symbols" w:eastAsia="Noto Sans Symbols" w:hAnsi="Noto Sans Symbols" w:cs="Noto Sans Symbols"/>
      </w:rPr>
    </w:lvl>
    <w:lvl w:ilvl="6" w:tplc="563CD866">
      <w:start w:val="1"/>
      <w:numFmt w:val="bullet"/>
      <w:lvlText w:val="●"/>
      <w:lvlJc w:val="left"/>
      <w:pPr>
        <w:ind w:left="4680" w:hanging="360"/>
      </w:pPr>
      <w:rPr>
        <w:rFonts w:ascii="Noto Sans Symbols" w:eastAsia="Noto Sans Symbols" w:hAnsi="Noto Sans Symbols" w:cs="Noto Sans Symbols"/>
      </w:rPr>
    </w:lvl>
    <w:lvl w:ilvl="7" w:tplc="837CB096">
      <w:start w:val="1"/>
      <w:numFmt w:val="bullet"/>
      <w:lvlText w:val="o"/>
      <w:lvlJc w:val="left"/>
      <w:pPr>
        <w:ind w:left="5400" w:hanging="360"/>
      </w:pPr>
      <w:rPr>
        <w:rFonts w:ascii="Courier New" w:eastAsia="Courier New" w:hAnsi="Courier New" w:cs="Courier New"/>
      </w:rPr>
    </w:lvl>
    <w:lvl w:ilvl="8" w:tplc="0214234C">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3B47AB4"/>
    <w:multiLevelType w:val="hybridMultilevel"/>
    <w:tmpl w:val="1FFEBD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8E63CA3"/>
    <w:multiLevelType w:val="hybridMultilevel"/>
    <w:tmpl w:val="DDA002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EB46B7C"/>
    <w:multiLevelType w:val="hybridMultilevel"/>
    <w:tmpl w:val="2B2824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FE11794"/>
    <w:multiLevelType w:val="hybridMultilevel"/>
    <w:tmpl w:val="1C205A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4222E04"/>
    <w:multiLevelType w:val="hybridMultilevel"/>
    <w:tmpl w:val="039009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83861A1"/>
    <w:multiLevelType w:val="hybridMultilevel"/>
    <w:tmpl w:val="BD4CA9C4"/>
    <w:lvl w:ilvl="0" w:tplc="63D66F86">
      <w:start w:val="1"/>
      <w:numFmt w:val="bullet"/>
      <w:lvlText w:val=""/>
      <w:lvlJc w:val="left"/>
      <w:pPr>
        <w:ind w:left="360" w:hanging="360"/>
      </w:pPr>
      <w:rPr>
        <w:rFonts w:ascii="Symbol" w:hAnsi="Symbol" w:hint="default"/>
        <w:sz w:val="2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A53046D"/>
    <w:multiLevelType w:val="hybridMultilevel"/>
    <w:tmpl w:val="E93C37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D1441B0"/>
    <w:multiLevelType w:val="hybridMultilevel"/>
    <w:tmpl w:val="2C00628C"/>
    <w:lvl w:ilvl="0" w:tplc="1FC07CE0">
      <w:start w:val="1"/>
      <w:numFmt w:val="bullet"/>
      <w:lvlText w:val=""/>
      <w:lvlJc w:val="left"/>
      <w:pPr>
        <w:ind w:left="360" w:hanging="360"/>
      </w:pPr>
      <w:rPr>
        <w:rFonts w:ascii="Symbol" w:hAnsi="Symbol" w:hint="default"/>
        <w:sz w:val="2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2902412"/>
    <w:multiLevelType w:val="multilevel"/>
    <w:tmpl w:val="FC5297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577D286B"/>
    <w:multiLevelType w:val="hybridMultilevel"/>
    <w:tmpl w:val="A60A56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A72134A"/>
    <w:multiLevelType w:val="hybridMultilevel"/>
    <w:tmpl w:val="88441108"/>
    <w:lvl w:ilvl="0" w:tplc="BCBAB666">
      <w:start w:val="1"/>
      <w:numFmt w:val="bullet"/>
      <w:lvlText w:val=""/>
      <w:lvlJc w:val="left"/>
      <w:pPr>
        <w:ind w:left="360" w:hanging="360"/>
      </w:pPr>
      <w:rPr>
        <w:rFonts w:ascii="Symbol" w:hAnsi="Symbol" w:hint="default"/>
        <w:sz w:val="2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96B79BC"/>
    <w:multiLevelType w:val="hybridMultilevel"/>
    <w:tmpl w:val="C3402676"/>
    <w:lvl w:ilvl="0" w:tplc="F4DC2A98">
      <w:start w:val="1"/>
      <w:numFmt w:val="bullet"/>
      <w:lvlText w:val=""/>
      <w:lvlJc w:val="left"/>
      <w:pPr>
        <w:ind w:left="360" w:hanging="360"/>
      </w:pPr>
      <w:rPr>
        <w:rFonts w:ascii="Symbol" w:hAnsi="Symbol" w:hint="default"/>
        <w:sz w:val="2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71A3473B"/>
    <w:multiLevelType w:val="hybridMultilevel"/>
    <w:tmpl w:val="E47C05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7B81602B"/>
    <w:multiLevelType w:val="hybridMultilevel"/>
    <w:tmpl w:val="7D22E5E2"/>
    <w:lvl w:ilvl="0" w:tplc="C11CC744">
      <w:start w:val="1"/>
      <w:numFmt w:val="bullet"/>
      <w:lvlText w:val=""/>
      <w:lvlJc w:val="left"/>
      <w:pPr>
        <w:ind w:left="360" w:hanging="360"/>
      </w:pPr>
      <w:rPr>
        <w:rFonts w:ascii="Symbol" w:hAnsi="Symbol" w:hint="default"/>
        <w:sz w:val="2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DF02D11"/>
    <w:multiLevelType w:val="hybridMultilevel"/>
    <w:tmpl w:val="3FCAA2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EDC0CD0"/>
    <w:multiLevelType w:val="hybridMultilevel"/>
    <w:tmpl w:val="0C36BFBC"/>
    <w:lvl w:ilvl="0" w:tplc="3EBAC43A">
      <w:start w:val="1"/>
      <w:numFmt w:val="bullet"/>
      <w:lvlText w:val=""/>
      <w:lvlJc w:val="left"/>
      <w:pPr>
        <w:ind w:left="360" w:hanging="360"/>
      </w:pPr>
      <w:rPr>
        <w:rFonts w:ascii="Symbol" w:hAnsi="Symbol" w:hint="default"/>
        <w:sz w:val="2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F94373F"/>
    <w:multiLevelType w:val="hybridMultilevel"/>
    <w:tmpl w:val="3942EF1C"/>
    <w:lvl w:ilvl="0" w:tplc="D78A7BC4">
      <w:start w:val="1"/>
      <w:numFmt w:val="bullet"/>
      <w:lvlText w:val="●"/>
      <w:lvlJc w:val="left"/>
      <w:pPr>
        <w:ind w:left="360" w:hanging="360"/>
      </w:pPr>
      <w:rPr>
        <w:rFonts w:ascii="Noto Sans Symbols" w:eastAsia="Noto Sans Symbols" w:hAnsi="Noto Sans Symbols" w:cs="Noto Sans Symbols"/>
      </w:rPr>
    </w:lvl>
    <w:lvl w:ilvl="1" w:tplc="8F1496DE">
      <w:start w:val="1"/>
      <w:numFmt w:val="bullet"/>
      <w:lvlText w:val="o"/>
      <w:lvlJc w:val="left"/>
      <w:pPr>
        <w:ind w:left="1080" w:hanging="360"/>
      </w:pPr>
      <w:rPr>
        <w:rFonts w:ascii="Courier New" w:eastAsia="Courier New" w:hAnsi="Courier New" w:cs="Courier New"/>
      </w:rPr>
    </w:lvl>
    <w:lvl w:ilvl="2" w:tplc="28C45176">
      <w:start w:val="1"/>
      <w:numFmt w:val="bullet"/>
      <w:lvlText w:val="▪"/>
      <w:lvlJc w:val="left"/>
      <w:pPr>
        <w:ind w:left="1800" w:hanging="360"/>
      </w:pPr>
      <w:rPr>
        <w:rFonts w:ascii="Noto Sans Symbols" w:eastAsia="Noto Sans Symbols" w:hAnsi="Noto Sans Symbols" w:cs="Noto Sans Symbols"/>
      </w:rPr>
    </w:lvl>
    <w:lvl w:ilvl="3" w:tplc="AFBC4C60">
      <w:start w:val="1"/>
      <w:numFmt w:val="bullet"/>
      <w:lvlText w:val="●"/>
      <w:lvlJc w:val="left"/>
      <w:pPr>
        <w:ind w:left="2520" w:hanging="360"/>
      </w:pPr>
      <w:rPr>
        <w:rFonts w:ascii="Noto Sans Symbols" w:eastAsia="Noto Sans Symbols" w:hAnsi="Noto Sans Symbols" w:cs="Noto Sans Symbols"/>
      </w:rPr>
    </w:lvl>
    <w:lvl w:ilvl="4" w:tplc="6F50CCB6">
      <w:start w:val="1"/>
      <w:numFmt w:val="bullet"/>
      <w:lvlText w:val="o"/>
      <w:lvlJc w:val="left"/>
      <w:pPr>
        <w:ind w:left="3240" w:hanging="360"/>
      </w:pPr>
      <w:rPr>
        <w:rFonts w:ascii="Courier New" w:eastAsia="Courier New" w:hAnsi="Courier New" w:cs="Courier New"/>
      </w:rPr>
    </w:lvl>
    <w:lvl w:ilvl="5" w:tplc="F98C1DB0">
      <w:start w:val="1"/>
      <w:numFmt w:val="bullet"/>
      <w:lvlText w:val="▪"/>
      <w:lvlJc w:val="left"/>
      <w:pPr>
        <w:ind w:left="3960" w:hanging="360"/>
      </w:pPr>
      <w:rPr>
        <w:rFonts w:ascii="Noto Sans Symbols" w:eastAsia="Noto Sans Symbols" w:hAnsi="Noto Sans Symbols" w:cs="Noto Sans Symbols"/>
      </w:rPr>
    </w:lvl>
    <w:lvl w:ilvl="6" w:tplc="4316033C">
      <w:start w:val="1"/>
      <w:numFmt w:val="bullet"/>
      <w:lvlText w:val="●"/>
      <w:lvlJc w:val="left"/>
      <w:pPr>
        <w:ind w:left="4680" w:hanging="360"/>
      </w:pPr>
      <w:rPr>
        <w:rFonts w:ascii="Noto Sans Symbols" w:eastAsia="Noto Sans Symbols" w:hAnsi="Noto Sans Symbols" w:cs="Noto Sans Symbols"/>
      </w:rPr>
    </w:lvl>
    <w:lvl w:ilvl="7" w:tplc="6B4E1164">
      <w:start w:val="1"/>
      <w:numFmt w:val="bullet"/>
      <w:lvlText w:val="o"/>
      <w:lvlJc w:val="left"/>
      <w:pPr>
        <w:ind w:left="5400" w:hanging="360"/>
      </w:pPr>
      <w:rPr>
        <w:rFonts w:ascii="Courier New" w:eastAsia="Courier New" w:hAnsi="Courier New" w:cs="Courier New"/>
      </w:rPr>
    </w:lvl>
    <w:lvl w:ilvl="8" w:tplc="97180258">
      <w:start w:val="1"/>
      <w:numFmt w:val="bullet"/>
      <w:lvlText w:val="▪"/>
      <w:lvlJc w:val="left"/>
      <w:pPr>
        <w:ind w:left="6120" w:hanging="360"/>
      </w:pPr>
      <w:rPr>
        <w:rFonts w:ascii="Noto Sans Symbols" w:eastAsia="Noto Sans Symbols" w:hAnsi="Noto Sans Symbols" w:cs="Noto Sans Symbols"/>
      </w:rPr>
    </w:lvl>
  </w:abstractNum>
  <w:num w:numId="1">
    <w:abstractNumId w:val="21"/>
  </w:num>
  <w:num w:numId="2">
    <w:abstractNumId w:val="4"/>
  </w:num>
  <w:num w:numId="3">
    <w:abstractNumId w:val="3"/>
  </w:num>
  <w:num w:numId="4">
    <w:abstractNumId w:val="13"/>
  </w:num>
  <w:num w:numId="5">
    <w:abstractNumId w:val="15"/>
  </w:num>
  <w:num w:numId="6">
    <w:abstractNumId w:val="16"/>
  </w:num>
  <w:num w:numId="7">
    <w:abstractNumId w:val="12"/>
  </w:num>
  <w:num w:numId="8">
    <w:abstractNumId w:val="2"/>
  </w:num>
  <w:num w:numId="9">
    <w:abstractNumId w:val="10"/>
  </w:num>
  <w:num w:numId="10">
    <w:abstractNumId w:val="7"/>
  </w:num>
  <w:num w:numId="11">
    <w:abstractNumId w:val="18"/>
  </w:num>
  <w:num w:numId="12">
    <w:abstractNumId w:val="20"/>
  </w:num>
  <w:num w:numId="13">
    <w:abstractNumId w:val="19"/>
  </w:num>
  <w:num w:numId="14">
    <w:abstractNumId w:val="17"/>
  </w:num>
  <w:num w:numId="15">
    <w:abstractNumId w:val="1"/>
  </w:num>
  <w:num w:numId="16">
    <w:abstractNumId w:val="0"/>
  </w:num>
  <w:num w:numId="17">
    <w:abstractNumId w:val="9"/>
  </w:num>
  <w:num w:numId="18">
    <w:abstractNumId w:val="14"/>
  </w:num>
  <w:num w:numId="19">
    <w:abstractNumId w:val="6"/>
  </w:num>
  <w:num w:numId="20">
    <w:abstractNumId w:val="5"/>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7F4"/>
    <w:rsid w:val="00084695"/>
    <w:rsid w:val="006767F4"/>
    <w:rsid w:val="00782B88"/>
    <w:rsid w:val="00932CCD"/>
    <w:rsid w:val="00B35796"/>
    <w:rsid w:val="00CA41DE"/>
    <w:rsid w:val="00DD20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55CDA"/>
  <w15:chartTrackingRefBased/>
  <w15:docId w15:val="{612DB20C-07D1-48D9-8BF0-14954823E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767F4"/>
    <w:pPr>
      <w:spacing w:after="120" w:line="276" w:lineRule="auto"/>
    </w:pPr>
    <w:rPr>
      <w:rFonts w:ascii="Calibri" w:eastAsia="Calibri" w:hAnsi="Calibri" w:cs="Calibri"/>
      <w:lang w:eastAsia="nl-NL"/>
    </w:rPr>
  </w:style>
  <w:style w:type="table" w:styleId="Tabelraster">
    <w:name w:val="Table Grid"/>
    <w:basedOn w:val="Standaardtabel"/>
    <w:uiPriority w:val="39"/>
    <w:rsid w:val="006767F4"/>
    <w:pPr>
      <w:spacing w:after="120" w:line="276" w:lineRule="auto"/>
    </w:pPr>
    <w:rPr>
      <w:rFonts w:ascii="Calibri"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basedOn w:val="Standaardalinea-lettertype"/>
    <w:link w:val="Geenafstand"/>
    <w:uiPriority w:val="1"/>
    <w:rsid w:val="006767F4"/>
    <w:rPr>
      <w:rFonts w:ascii="Calibri" w:eastAsia="Calibri" w:hAnsi="Calibri" w:cs="Calibri"/>
      <w:lang w:eastAsia="nl-NL"/>
    </w:rPr>
  </w:style>
  <w:style w:type="character" w:styleId="Hyperlink">
    <w:name w:val="Hyperlink"/>
    <w:basedOn w:val="Standaardalinea-lettertype"/>
    <w:uiPriority w:val="99"/>
    <w:unhideWhenUsed/>
    <w:rsid w:val="006767F4"/>
    <w:rPr>
      <w:color w:val="0000FF"/>
      <w:u w:val="single"/>
    </w:rPr>
  </w:style>
  <w:style w:type="paragraph" w:styleId="Lijstalinea">
    <w:name w:val="List Paragraph"/>
    <w:basedOn w:val="Standaard"/>
    <w:uiPriority w:val="34"/>
    <w:qFormat/>
    <w:rsid w:val="006767F4"/>
    <w:pPr>
      <w:spacing w:after="120" w:line="276" w:lineRule="auto"/>
      <w:ind w:left="720"/>
      <w:contextualSpacing/>
    </w:pPr>
    <w:rPr>
      <w:rFonts w:ascii="Calibri" w:hAnsi="Calibri"/>
      <w:szCs w:val="24"/>
    </w:rPr>
  </w:style>
  <w:style w:type="character" w:customStyle="1" w:styleId="nhloinline">
    <w:name w:val="nhlo_inline"/>
    <w:basedOn w:val="Standaardalinea-lettertype"/>
    <w:rsid w:val="00676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zorgleefplanwijzer.nl/zlp-informatie/wat-is-een-zlp.htm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2141</Words>
  <Characters>11776</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Rodrigues</dc:creator>
  <cp:keywords/>
  <dc:description/>
  <cp:lastModifiedBy>Joanna Rodrigues</cp:lastModifiedBy>
  <cp:revision>1</cp:revision>
  <dcterms:created xsi:type="dcterms:W3CDTF">2021-01-31T19:22:00Z</dcterms:created>
  <dcterms:modified xsi:type="dcterms:W3CDTF">2021-01-31T19:39:00Z</dcterms:modified>
</cp:coreProperties>
</file>